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2" w:rsidRPr="00221C9D" w:rsidRDefault="00E92232" w:rsidP="00E92232">
      <w:pPr>
        <w:shd w:val="clear" w:color="auto" w:fill="FFFFFF"/>
        <w:spacing w:line="293" w:lineRule="exact"/>
        <w:ind w:right="1666"/>
        <w:jc w:val="center"/>
        <w:rPr>
          <w:b/>
          <w:bCs/>
          <w:sz w:val="24"/>
          <w:szCs w:val="24"/>
        </w:rPr>
      </w:pPr>
      <w:r w:rsidRPr="00221C9D">
        <w:rPr>
          <w:b/>
          <w:bCs/>
          <w:sz w:val="24"/>
          <w:szCs w:val="24"/>
        </w:rPr>
        <w:t>ПОЯСНИТЕЛЬНАЯ ЗАПИСКА</w:t>
      </w:r>
    </w:p>
    <w:p w:rsidR="00E92232" w:rsidRPr="00221C9D" w:rsidRDefault="00E92232" w:rsidP="00E92232">
      <w:pPr>
        <w:shd w:val="clear" w:color="auto" w:fill="FFFFFF"/>
        <w:spacing w:line="293" w:lineRule="exact"/>
        <w:ind w:right="1666"/>
        <w:jc w:val="center"/>
        <w:rPr>
          <w:b/>
          <w:bCs/>
          <w:spacing w:val="-9"/>
          <w:sz w:val="24"/>
          <w:szCs w:val="24"/>
        </w:rPr>
      </w:pPr>
      <w:r w:rsidRPr="00221C9D">
        <w:rPr>
          <w:b/>
          <w:bCs/>
          <w:spacing w:val="-9"/>
          <w:sz w:val="24"/>
          <w:szCs w:val="24"/>
        </w:rPr>
        <w:t>К  РАБОЧЕЙ ПРОГРАММЕ ПО МУЗЫКЕ</w:t>
      </w:r>
    </w:p>
    <w:p w:rsidR="00E92232" w:rsidRPr="00221C9D" w:rsidRDefault="00E92232" w:rsidP="00E92232">
      <w:pPr>
        <w:shd w:val="clear" w:color="auto" w:fill="FFFFFF"/>
        <w:spacing w:line="293" w:lineRule="exact"/>
        <w:ind w:left="1656" w:right="1666"/>
        <w:jc w:val="center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93" w:lineRule="exact"/>
        <w:ind w:left="1656" w:right="1666"/>
        <w:jc w:val="center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before="115" w:line="278" w:lineRule="exact"/>
        <w:ind w:right="19"/>
        <w:jc w:val="both"/>
        <w:rPr>
          <w:spacing w:val="-5"/>
          <w:sz w:val="24"/>
          <w:szCs w:val="24"/>
        </w:rPr>
      </w:pPr>
      <w:r w:rsidRPr="00221C9D">
        <w:rPr>
          <w:spacing w:val="-5"/>
          <w:sz w:val="24"/>
          <w:szCs w:val="24"/>
        </w:rPr>
        <w:t xml:space="preserve">       Рабочая программа по музыке для </w:t>
      </w:r>
      <w:r w:rsidRPr="00221C9D">
        <w:rPr>
          <w:b/>
          <w:bCs/>
          <w:spacing w:val="-5"/>
          <w:sz w:val="24"/>
          <w:szCs w:val="24"/>
        </w:rPr>
        <w:t>4 класса</w:t>
      </w:r>
      <w:r w:rsidRPr="00221C9D">
        <w:rPr>
          <w:spacing w:val="-5"/>
          <w:sz w:val="24"/>
          <w:szCs w:val="24"/>
        </w:rPr>
        <w:t xml:space="preserve"> разработана на основе Примерной программы начального общего образования, авторской программы Е.Д. Критской, Г.П. Сергеевой, Т.С. </w:t>
      </w:r>
      <w:proofErr w:type="spellStart"/>
      <w:r w:rsidRPr="00221C9D">
        <w:rPr>
          <w:spacing w:val="-5"/>
          <w:sz w:val="24"/>
          <w:szCs w:val="24"/>
        </w:rPr>
        <w:t>Шмагиной</w:t>
      </w:r>
      <w:proofErr w:type="spellEnd"/>
      <w:r w:rsidRPr="00221C9D">
        <w:rPr>
          <w:spacing w:val="-5"/>
          <w:sz w:val="24"/>
          <w:szCs w:val="24"/>
        </w:rPr>
        <w:t xml:space="preserve"> в соответствии с требованиями Федерального компонента государственного стандарта общего образования 2004 года.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Программа по предмету «Музыка» для 1-4 классов составлена в соответствии с основными положениями художественно – педагогической концепции Д.Б. </w:t>
      </w:r>
      <w:proofErr w:type="spellStart"/>
      <w:r w:rsidRPr="00221C9D">
        <w:rPr>
          <w:sz w:val="24"/>
          <w:szCs w:val="24"/>
        </w:rPr>
        <w:t>Кабалевского</w:t>
      </w:r>
      <w:proofErr w:type="spellEnd"/>
      <w:r w:rsidRPr="00221C9D">
        <w:rPr>
          <w:sz w:val="24"/>
          <w:szCs w:val="24"/>
        </w:rPr>
        <w:t xml:space="preserve"> и концепции «Преемственность четырёхлетней начальной школы в системе непрерывного образования». 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b/>
          <w:bCs/>
          <w:sz w:val="24"/>
          <w:szCs w:val="24"/>
        </w:rPr>
        <w:t xml:space="preserve">Цель </w:t>
      </w:r>
      <w:r w:rsidRPr="00221C9D">
        <w:rPr>
          <w:sz w:val="24"/>
          <w:szCs w:val="24"/>
        </w:rPr>
        <w:t>массового музыкального образования и воспитания -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b/>
          <w:bCs/>
          <w:sz w:val="24"/>
          <w:szCs w:val="24"/>
        </w:rPr>
        <w:t>Задачи</w:t>
      </w:r>
      <w:r w:rsidRPr="00221C9D">
        <w:rPr>
          <w:sz w:val="24"/>
          <w:szCs w:val="24"/>
        </w:rPr>
        <w:t xml:space="preserve"> музыкального образования  младших школьников: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воспитание интереса и  любви к музыкальному искусству, художественного вкуса, чувства музыки как основы музыкальной грамотности;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развитие активного,  прочувствованного  и осознанного восприятия школьниками лучших образцов мировой музыкальной культуры прошлого и настоящего;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накопление на основе восприятия музыки  интонационно - образного словаря, багажа музыкальных впечатлений, первоначальных знаний о музыке, опыта хорового исполнительства.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bCs/>
          <w:sz w:val="24"/>
          <w:szCs w:val="24"/>
        </w:rPr>
        <w:t>Содержание программы</w:t>
      </w:r>
      <w:r w:rsidRPr="00221C9D">
        <w:rPr>
          <w:b/>
          <w:bCs/>
          <w:sz w:val="24"/>
          <w:szCs w:val="24"/>
        </w:rPr>
        <w:t xml:space="preserve"> </w:t>
      </w:r>
      <w:r w:rsidRPr="00221C9D">
        <w:rPr>
          <w:sz w:val="24"/>
          <w:szCs w:val="24"/>
        </w:rPr>
        <w:t xml:space="preserve">базируется на художественно – </w:t>
      </w:r>
      <w:proofErr w:type="gramStart"/>
      <w:r w:rsidRPr="00221C9D">
        <w:rPr>
          <w:sz w:val="24"/>
          <w:szCs w:val="24"/>
        </w:rPr>
        <w:t>образном</w:t>
      </w:r>
      <w:proofErr w:type="gramEnd"/>
      <w:r w:rsidRPr="00221C9D">
        <w:rPr>
          <w:sz w:val="24"/>
          <w:szCs w:val="24"/>
        </w:rPr>
        <w:t xml:space="preserve">, нравственно – эстетическом постижениями младшими школьниками основных пластов мирового музыкального искусства: фольклора, духовной музыки, произведений композиторов – классиков, сочинений современных композиторов. Приоритетным в данной программе является введение ребёнка в мир музыки через интонации, темы и образы русской музыкальной культуры. Программа направлена на постижение закономерностей возникновения и развития музыкального искусства в его связях с жизнью, специфики воздействия на духовный мир человека. Через опыт общения с музыкой у детей формируется опыт творческой деятельности и эмоционально – ценностного отношения к музыке и жизни; </w:t>
      </w:r>
      <w:proofErr w:type="gramStart"/>
      <w:r w:rsidRPr="00221C9D">
        <w:rPr>
          <w:sz w:val="24"/>
          <w:szCs w:val="24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221C9D">
        <w:rPr>
          <w:sz w:val="24"/>
          <w:szCs w:val="24"/>
        </w:rPr>
        <w:t>вариационность</w:t>
      </w:r>
      <w:proofErr w:type="spellEnd"/>
      <w:r w:rsidRPr="00221C9D">
        <w:rPr>
          <w:sz w:val="24"/>
          <w:szCs w:val="24"/>
        </w:rPr>
        <w:t xml:space="preserve">, контраст), особенности формы музыкальных сочинений (одночастная, </w:t>
      </w:r>
      <w:proofErr w:type="spellStart"/>
      <w:r w:rsidRPr="00221C9D">
        <w:rPr>
          <w:sz w:val="24"/>
          <w:szCs w:val="24"/>
        </w:rPr>
        <w:t>двухчастная</w:t>
      </w:r>
      <w:proofErr w:type="spellEnd"/>
      <w:r w:rsidRPr="00221C9D">
        <w:rPr>
          <w:sz w:val="24"/>
          <w:szCs w:val="24"/>
        </w:rPr>
        <w:t>, трёхчастная, куплетная, рондо, вариации), жанры музыки (песня, танец, марш, сюита, опера, балет, симфония,  инструментальный концерт, оперетта, мюзикл и др.), основные средства музыкальной выразительности и их своеобразие в конкретном произведении.</w:t>
      </w:r>
      <w:proofErr w:type="gramEnd"/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Основными </w:t>
      </w:r>
      <w:r w:rsidRPr="00221C9D">
        <w:rPr>
          <w:b/>
          <w:bCs/>
          <w:sz w:val="24"/>
          <w:szCs w:val="24"/>
        </w:rPr>
        <w:t>методическими принципами</w:t>
      </w:r>
      <w:r w:rsidRPr="00221C9D">
        <w:rPr>
          <w:sz w:val="24"/>
          <w:szCs w:val="24"/>
        </w:rPr>
        <w:t xml:space="preserve"> программы являются: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увлечённость;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триединство деятельности композитора – исполнителя – слушателя;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принцип тождества и контраста;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- </w:t>
      </w:r>
      <w:proofErr w:type="spellStart"/>
      <w:r w:rsidRPr="00221C9D">
        <w:rPr>
          <w:sz w:val="24"/>
          <w:szCs w:val="24"/>
        </w:rPr>
        <w:t>интонационность</w:t>
      </w:r>
      <w:proofErr w:type="spellEnd"/>
      <w:r w:rsidRPr="00221C9D">
        <w:rPr>
          <w:sz w:val="24"/>
          <w:szCs w:val="24"/>
        </w:rPr>
        <w:t>;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- опора на отечественную музыкальную культуру.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Широкое культурологическое пространство данной программы позволяет использовать в образовательном процессе </w:t>
      </w:r>
      <w:proofErr w:type="spellStart"/>
      <w:r w:rsidRPr="00221C9D">
        <w:rPr>
          <w:sz w:val="24"/>
          <w:szCs w:val="24"/>
        </w:rPr>
        <w:t>межпредметные</w:t>
      </w:r>
      <w:proofErr w:type="spellEnd"/>
      <w:r w:rsidRPr="00221C9D">
        <w:rPr>
          <w:sz w:val="24"/>
          <w:szCs w:val="24"/>
        </w:rPr>
        <w:t xml:space="preserve"> связи, включая в контекст уроков музыки сведения из истории, произведения литературы, изобразительного искусства, что способствует общему и музыкальному развитию учащихся, формированию их ассоциативно </w:t>
      </w:r>
      <w:r w:rsidRPr="00221C9D">
        <w:rPr>
          <w:sz w:val="24"/>
          <w:szCs w:val="24"/>
        </w:rPr>
        <w:lastRenderedPageBreak/>
        <w:t>– образного мышления, познавательных интересов, становлению творческих способностей развивающейся личности.</w:t>
      </w:r>
    </w:p>
    <w:p w:rsidR="00E92232" w:rsidRPr="00221C9D" w:rsidRDefault="00E92232" w:rsidP="00E92232">
      <w:pPr>
        <w:shd w:val="clear" w:color="auto" w:fill="FFFFFF"/>
        <w:spacing w:line="288" w:lineRule="exact"/>
        <w:ind w:right="34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right="34"/>
        <w:jc w:val="center"/>
        <w:rPr>
          <w:b/>
          <w:sz w:val="24"/>
          <w:szCs w:val="24"/>
        </w:rPr>
      </w:pPr>
      <w:r w:rsidRPr="00221C9D">
        <w:rPr>
          <w:b/>
          <w:sz w:val="24"/>
          <w:szCs w:val="24"/>
        </w:rPr>
        <w:t>Содержание курса</w:t>
      </w:r>
    </w:p>
    <w:p w:rsidR="00E92232" w:rsidRPr="00221C9D" w:rsidRDefault="00E92232" w:rsidP="00E92232">
      <w:pPr>
        <w:shd w:val="clear" w:color="auto" w:fill="FFFFFF"/>
        <w:spacing w:line="288" w:lineRule="exact"/>
        <w:ind w:right="34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288" w:lineRule="exact"/>
        <w:ind w:right="34" w:firstLine="490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 Программа изучения предмета «Музыка» учащимися 4 класса имеет следующие разделы:</w:t>
      </w:r>
    </w:p>
    <w:p w:rsidR="00E92232" w:rsidRPr="00221C9D" w:rsidRDefault="00E92232" w:rsidP="00E92232">
      <w:pPr>
        <w:shd w:val="clear" w:color="auto" w:fill="FFFFFF"/>
        <w:spacing w:before="192"/>
        <w:ind w:right="10"/>
        <w:jc w:val="center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 xml:space="preserve">Россия </w:t>
      </w:r>
      <w:r w:rsidRPr="00221C9D">
        <w:rPr>
          <w:b/>
          <w:bCs/>
          <w:sz w:val="24"/>
          <w:szCs w:val="24"/>
        </w:rPr>
        <w:t xml:space="preserve">— </w:t>
      </w:r>
      <w:r w:rsidRPr="00221C9D">
        <w:rPr>
          <w:b/>
          <w:bCs/>
          <w:i/>
          <w:iCs/>
          <w:sz w:val="24"/>
          <w:szCs w:val="24"/>
        </w:rPr>
        <w:t>Родина моя</w:t>
      </w:r>
    </w:p>
    <w:p w:rsidR="00E92232" w:rsidRPr="00221C9D" w:rsidRDefault="00E92232" w:rsidP="00E92232">
      <w:pPr>
        <w:shd w:val="clear" w:color="auto" w:fill="FFFFFF"/>
        <w:spacing w:before="154"/>
        <w:ind w:left="10" w:right="10" w:firstLine="341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Общность интонаций народной музыки и музыки рус</w:t>
      </w:r>
      <w:r w:rsidRPr="00221C9D">
        <w:rPr>
          <w:sz w:val="24"/>
          <w:szCs w:val="24"/>
        </w:rPr>
        <w:softHyphen/>
        <w:t>ских композиторов. Жанры народных песен, их интона</w:t>
      </w:r>
      <w:r w:rsidRPr="00221C9D">
        <w:rPr>
          <w:sz w:val="24"/>
          <w:szCs w:val="24"/>
        </w:rPr>
        <w:softHyphen/>
        <w:t>ционно-образные особенности. Лирическая и патриоти</w:t>
      </w:r>
      <w:r w:rsidRPr="00221C9D">
        <w:rPr>
          <w:sz w:val="24"/>
          <w:szCs w:val="24"/>
        </w:rPr>
        <w:softHyphen/>
        <w:t>ческая темы в русской классике.</w:t>
      </w:r>
    </w:p>
    <w:p w:rsidR="00E92232" w:rsidRPr="00221C9D" w:rsidRDefault="00E92232" w:rsidP="00E92232">
      <w:pPr>
        <w:shd w:val="clear" w:color="auto" w:fill="FFFFFF"/>
        <w:ind w:left="10" w:firstLine="336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Концерт № 3 для форте</w:t>
      </w:r>
      <w:r w:rsidRPr="00221C9D">
        <w:rPr>
          <w:sz w:val="24"/>
          <w:szCs w:val="24"/>
        </w:rPr>
        <w:softHyphen/>
        <w:t>пиано с оркестром, главная мелодия 1-й части; «Вока</w:t>
      </w:r>
      <w:r w:rsidRPr="00221C9D">
        <w:rPr>
          <w:sz w:val="24"/>
          <w:szCs w:val="24"/>
        </w:rPr>
        <w:softHyphen/>
        <w:t>лиз». С. Рахманинов; «Ты, река ль, моя реченька», рус</w:t>
      </w:r>
      <w:r w:rsidRPr="00221C9D">
        <w:rPr>
          <w:sz w:val="24"/>
          <w:szCs w:val="24"/>
        </w:rPr>
        <w:softHyphen/>
        <w:t xml:space="preserve">ская народная песня; «Песня о России». В. Локтев, слова О. </w:t>
      </w:r>
      <w:proofErr w:type="spellStart"/>
      <w:r w:rsidRPr="00221C9D">
        <w:rPr>
          <w:sz w:val="24"/>
          <w:szCs w:val="24"/>
        </w:rPr>
        <w:t>Высотской</w:t>
      </w:r>
      <w:proofErr w:type="spellEnd"/>
      <w:r w:rsidRPr="00221C9D">
        <w:rPr>
          <w:sz w:val="24"/>
          <w:szCs w:val="24"/>
        </w:rPr>
        <w:t xml:space="preserve">; Русские народные песни: «Колыбельная» в обработке А. </w:t>
      </w:r>
      <w:proofErr w:type="spellStart"/>
      <w:r w:rsidRPr="00221C9D">
        <w:rPr>
          <w:sz w:val="24"/>
          <w:szCs w:val="24"/>
        </w:rPr>
        <w:t>Лядова</w:t>
      </w:r>
      <w:proofErr w:type="spellEnd"/>
      <w:r w:rsidRPr="00221C9D">
        <w:rPr>
          <w:sz w:val="24"/>
          <w:szCs w:val="24"/>
        </w:rPr>
        <w:t>, «У зори-то, у зореньки», «</w:t>
      </w:r>
      <w:proofErr w:type="spellStart"/>
      <w:r w:rsidRPr="00221C9D">
        <w:rPr>
          <w:sz w:val="24"/>
          <w:szCs w:val="24"/>
        </w:rPr>
        <w:t>Солдатушки</w:t>
      </w:r>
      <w:proofErr w:type="spellEnd"/>
      <w:r w:rsidRPr="00221C9D">
        <w:rPr>
          <w:sz w:val="24"/>
          <w:szCs w:val="24"/>
        </w:rPr>
        <w:t xml:space="preserve">,    бравы    ребятушки»,    «Милый    мой    хоровод», </w:t>
      </w:r>
    </w:p>
    <w:p w:rsidR="00E92232" w:rsidRPr="00221C9D" w:rsidRDefault="00E92232" w:rsidP="00E92232">
      <w:pPr>
        <w:shd w:val="clear" w:color="auto" w:fill="FFFFFF"/>
        <w:ind w:left="29"/>
        <w:jc w:val="both"/>
        <w:rPr>
          <w:sz w:val="24"/>
          <w:szCs w:val="24"/>
        </w:rPr>
      </w:pPr>
      <w:r w:rsidRPr="00221C9D">
        <w:rPr>
          <w:sz w:val="24"/>
          <w:szCs w:val="24"/>
        </w:rPr>
        <w:t xml:space="preserve">«А мы просо сеяли» в обработке М. </w:t>
      </w:r>
      <w:proofErr w:type="spellStart"/>
      <w:r w:rsidRPr="00221C9D">
        <w:rPr>
          <w:sz w:val="24"/>
          <w:szCs w:val="24"/>
        </w:rPr>
        <w:t>Балакирева</w:t>
      </w:r>
      <w:proofErr w:type="spellEnd"/>
      <w:r w:rsidRPr="00221C9D">
        <w:rPr>
          <w:sz w:val="24"/>
          <w:szCs w:val="24"/>
        </w:rPr>
        <w:t xml:space="preserve">, Н. Римского-Корсакова; «Александр Невский» (фрагменты из кантаты). С. Прокофьев; «Иван Сусанин» (фрагменты из оперы). М. Глинка; «Родные места». Ю. Антонов, слова М. </w:t>
      </w:r>
      <w:proofErr w:type="spellStart"/>
      <w:r w:rsidRPr="00221C9D">
        <w:rPr>
          <w:sz w:val="24"/>
          <w:szCs w:val="24"/>
        </w:rPr>
        <w:t>Пляцковского</w:t>
      </w:r>
      <w:proofErr w:type="spellEnd"/>
      <w:r w:rsidRPr="00221C9D">
        <w:rPr>
          <w:sz w:val="24"/>
          <w:szCs w:val="24"/>
        </w:rPr>
        <w:t>.</w:t>
      </w:r>
    </w:p>
    <w:p w:rsidR="00E92232" w:rsidRPr="00221C9D" w:rsidRDefault="00E92232" w:rsidP="00E92232">
      <w:pPr>
        <w:shd w:val="clear" w:color="auto" w:fill="FFFFFF"/>
        <w:spacing w:before="86"/>
        <w:jc w:val="center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>День, полный событий</w:t>
      </w:r>
    </w:p>
    <w:p w:rsidR="00E92232" w:rsidRPr="00221C9D" w:rsidRDefault="00E92232" w:rsidP="00E92232">
      <w:pPr>
        <w:shd w:val="clear" w:color="auto" w:fill="FFFFFF"/>
        <w:spacing w:before="29"/>
        <w:ind w:left="29" w:right="19" w:firstLine="360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«В краю великих вдохновений...». Один день с А. Пуш</w:t>
      </w:r>
      <w:r w:rsidRPr="00221C9D">
        <w:rPr>
          <w:sz w:val="24"/>
          <w:szCs w:val="24"/>
        </w:rPr>
        <w:softHyphen/>
        <w:t>киным. Музыкально-поэтические образы.</w:t>
      </w:r>
    </w:p>
    <w:p w:rsidR="00E92232" w:rsidRPr="00221C9D" w:rsidRDefault="00E92232" w:rsidP="00E92232">
      <w:pPr>
        <w:shd w:val="clear" w:color="auto" w:fill="FFFFFF"/>
        <w:ind w:left="14" w:right="10" w:firstLine="326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«В деревне». М. Мусорг</w:t>
      </w:r>
      <w:r w:rsidRPr="00221C9D">
        <w:rPr>
          <w:sz w:val="24"/>
          <w:szCs w:val="24"/>
        </w:rPr>
        <w:softHyphen/>
        <w:t xml:space="preserve">ский; «Осенняя песнь» (Октябрь) из цикла «Времена года». П. Чайковский; «Пастораль» из Музыкальных иллюстраций к повести А. Пушкина «Метель». </w:t>
      </w:r>
      <w:proofErr w:type="gramStart"/>
      <w:r w:rsidRPr="00221C9D">
        <w:rPr>
          <w:sz w:val="24"/>
          <w:szCs w:val="24"/>
        </w:rPr>
        <w:t>Г. Сви</w:t>
      </w:r>
      <w:r w:rsidRPr="00221C9D">
        <w:rPr>
          <w:sz w:val="24"/>
          <w:szCs w:val="24"/>
        </w:rPr>
        <w:softHyphen/>
        <w:t>ридов; «Зимнее утро» из «Детского альбома», «У ка</w:t>
      </w:r>
      <w:r w:rsidRPr="00221C9D">
        <w:rPr>
          <w:sz w:val="24"/>
          <w:szCs w:val="24"/>
        </w:rPr>
        <w:softHyphen/>
        <w:t>мелька» (январь) из цикла «Времена года».</w:t>
      </w:r>
      <w:proofErr w:type="gramEnd"/>
      <w:r w:rsidRPr="00221C9D">
        <w:rPr>
          <w:sz w:val="24"/>
          <w:szCs w:val="24"/>
        </w:rPr>
        <w:t xml:space="preserve"> П. Чайков</w:t>
      </w:r>
      <w:r w:rsidRPr="00221C9D">
        <w:rPr>
          <w:sz w:val="24"/>
          <w:szCs w:val="24"/>
        </w:rPr>
        <w:softHyphen/>
        <w:t xml:space="preserve">ский; «Сквозь волнистые туманы», «Зимний вечер», «Зимняя дорога». В. Шебалин, стихи А. Пушкина; «Зимняя дорога». Ц. Кюи, стихи А. Пушкина; «Зимний вечер». М. Яковлев, стихи А. Пушкина; «Три чуда», вступление ко </w:t>
      </w:r>
      <w:r w:rsidRPr="00221C9D">
        <w:rPr>
          <w:sz w:val="24"/>
          <w:szCs w:val="24"/>
          <w:lang w:val="en-US"/>
        </w:rPr>
        <w:t>II</w:t>
      </w:r>
      <w:r w:rsidRPr="00221C9D">
        <w:rPr>
          <w:sz w:val="24"/>
          <w:szCs w:val="24"/>
        </w:rPr>
        <w:t xml:space="preserve"> действию оперы «Сказка о царе </w:t>
      </w:r>
      <w:proofErr w:type="spellStart"/>
      <w:r w:rsidRPr="00221C9D">
        <w:rPr>
          <w:sz w:val="24"/>
          <w:szCs w:val="24"/>
        </w:rPr>
        <w:t>Салтане</w:t>
      </w:r>
      <w:proofErr w:type="spellEnd"/>
      <w:r w:rsidRPr="00221C9D">
        <w:rPr>
          <w:sz w:val="24"/>
          <w:szCs w:val="24"/>
        </w:rPr>
        <w:t xml:space="preserve">». Н. Римский-Корсаков; «Девицы, красавицы», «Уж как по мосту, </w:t>
      </w:r>
      <w:proofErr w:type="spellStart"/>
      <w:r w:rsidRPr="00221C9D">
        <w:rPr>
          <w:sz w:val="24"/>
          <w:szCs w:val="24"/>
        </w:rPr>
        <w:t>мосточку</w:t>
      </w:r>
      <w:proofErr w:type="spellEnd"/>
      <w:r w:rsidRPr="00221C9D">
        <w:rPr>
          <w:sz w:val="24"/>
          <w:szCs w:val="24"/>
        </w:rPr>
        <w:t>», хоры из оперы «Евгений Оне</w:t>
      </w:r>
      <w:r w:rsidRPr="00221C9D">
        <w:rPr>
          <w:sz w:val="24"/>
          <w:szCs w:val="24"/>
        </w:rPr>
        <w:softHyphen/>
        <w:t>гин». П. Чайковский; Вступление и «Великий колоколь</w:t>
      </w:r>
      <w:r w:rsidRPr="00221C9D">
        <w:rPr>
          <w:sz w:val="24"/>
          <w:szCs w:val="24"/>
        </w:rPr>
        <w:softHyphen/>
        <w:t>ный звон» из оперы «Борис Годунов». М. Мусоргский; «Венецианская ночь». М. Глинка, слова И. Козлова.</w:t>
      </w:r>
    </w:p>
    <w:p w:rsidR="00E92232" w:rsidRPr="00221C9D" w:rsidRDefault="00E92232" w:rsidP="00E92232">
      <w:pPr>
        <w:shd w:val="clear" w:color="auto" w:fill="FFFFFF"/>
        <w:spacing w:before="86"/>
        <w:ind w:left="346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 xml:space="preserve">«О России петь </w:t>
      </w:r>
      <w:r w:rsidRPr="00221C9D">
        <w:rPr>
          <w:b/>
          <w:bCs/>
          <w:sz w:val="24"/>
          <w:szCs w:val="24"/>
        </w:rPr>
        <w:t xml:space="preserve">— </w:t>
      </w:r>
      <w:r w:rsidRPr="00221C9D">
        <w:rPr>
          <w:b/>
          <w:bCs/>
          <w:i/>
          <w:iCs/>
          <w:sz w:val="24"/>
          <w:szCs w:val="24"/>
        </w:rPr>
        <w:t>что стремиться в храм»</w:t>
      </w:r>
    </w:p>
    <w:p w:rsidR="00E92232" w:rsidRPr="00221C9D" w:rsidRDefault="00E92232" w:rsidP="00E92232">
      <w:pPr>
        <w:shd w:val="clear" w:color="auto" w:fill="FFFFFF"/>
        <w:spacing w:before="34"/>
        <w:ind w:left="10" w:right="38" w:firstLine="34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Святые земли Русской. Праздники Русской православ</w:t>
      </w:r>
      <w:r w:rsidRPr="00221C9D">
        <w:rPr>
          <w:sz w:val="24"/>
          <w:szCs w:val="24"/>
        </w:rPr>
        <w:softHyphen/>
        <w:t>ной церкви. Пасха. Церковные песнопения: стихира, тропарь, молитва, величание.</w:t>
      </w:r>
    </w:p>
    <w:p w:rsidR="00E92232" w:rsidRPr="00221C9D" w:rsidRDefault="00E92232" w:rsidP="00E92232">
      <w:pPr>
        <w:shd w:val="clear" w:color="auto" w:fill="FFFFFF"/>
        <w:ind w:right="38" w:firstLine="312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«Земле Русская», стихира; «Былина об Илье Муромце», былинный напев сказите</w:t>
      </w:r>
      <w:r w:rsidRPr="00221C9D">
        <w:rPr>
          <w:sz w:val="24"/>
          <w:szCs w:val="24"/>
        </w:rPr>
        <w:softHyphen/>
        <w:t>лей Рябининых; Симфония № 2 («Богатырская»), фраг</w:t>
      </w:r>
      <w:r w:rsidRPr="00221C9D">
        <w:rPr>
          <w:sz w:val="24"/>
          <w:szCs w:val="24"/>
        </w:rPr>
        <w:softHyphen/>
        <w:t>мент 1-й части. А. Бородин; «Богатырские ворота» из сюиты «Картинки с выставки». М. Мусоргский; Велича</w:t>
      </w:r>
      <w:r w:rsidRPr="00221C9D">
        <w:rPr>
          <w:sz w:val="24"/>
          <w:szCs w:val="24"/>
        </w:rPr>
        <w:softHyphen/>
        <w:t xml:space="preserve">ние святым Кириллу и </w:t>
      </w:r>
      <w:proofErr w:type="spellStart"/>
      <w:r w:rsidRPr="00221C9D">
        <w:rPr>
          <w:sz w:val="24"/>
          <w:szCs w:val="24"/>
        </w:rPr>
        <w:t>Мефодию</w:t>
      </w:r>
      <w:proofErr w:type="spellEnd"/>
      <w:r w:rsidRPr="00221C9D">
        <w:rPr>
          <w:sz w:val="24"/>
          <w:szCs w:val="24"/>
        </w:rPr>
        <w:t xml:space="preserve">, обиходный распев; Гимн Кириллу и </w:t>
      </w:r>
      <w:proofErr w:type="spellStart"/>
      <w:r w:rsidRPr="00221C9D">
        <w:rPr>
          <w:sz w:val="24"/>
          <w:szCs w:val="24"/>
        </w:rPr>
        <w:t>Мефодию</w:t>
      </w:r>
      <w:proofErr w:type="spellEnd"/>
      <w:r w:rsidRPr="00221C9D">
        <w:rPr>
          <w:sz w:val="24"/>
          <w:szCs w:val="24"/>
        </w:rPr>
        <w:t xml:space="preserve">. П. </w:t>
      </w:r>
      <w:proofErr w:type="spellStart"/>
      <w:r w:rsidRPr="00221C9D">
        <w:rPr>
          <w:sz w:val="24"/>
          <w:szCs w:val="24"/>
        </w:rPr>
        <w:t>Пипков</w:t>
      </w:r>
      <w:proofErr w:type="spellEnd"/>
      <w:r w:rsidRPr="00221C9D">
        <w:rPr>
          <w:sz w:val="24"/>
          <w:szCs w:val="24"/>
        </w:rPr>
        <w:t xml:space="preserve">, слова С. </w:t>
      </w:r>
      <w:proofErr w:type="spellStart"/>
      <w:r w:rsidRPr="00221C9D">
        <w:rPr>
          <w:sz w:val="24"/>
          <w:szCs w:val="24"/>
        </w:rPr>
        <w:t>Михайловски</w:t>
      </w:r>
      <w:proofErr w:type="spellEnd"/>
      <w:r w:rsidRPr="00221C9D">
        <w:rPr>
          <w:sz w:val="24"/>
          <w:szCs w:val="24"/>
        </w:rPr>
        <w:t>; Величание князю Владимиру и княгине Ольге. «Баллада о князе Владимире», слова А. Толстого; Тро</w:t>
      </w:r>
      <w:r w:rsidRPr="00221C9D">
        <w:rPr>
          <w:sz w:val="24"/>
          <w:szCs w:val="24"/>
        </w:rPr>
        <w:softHyphen/>
        <w:t xml:space="preserve">парь праздника Пасхи. «Ангел </w:t>
      </w:r>
      <w:proofErr w:type="spellStart"/>
      <w:r w:rsidRPr="00221C9D">
        <w:rPr>
          <w:sz w:val="24"/>
          <w:szCs w:val="24"/>
        </w:rPr>
        <w:t>вопияше</w:t>
      </w:r>
      <w:proofErr w:type="spellEnd"/>
      <w:r w:rsidRPr="00221C9D">
        <w:rPr>
          <w:sz w:val="24"/>
          <w:szCs w:val="24"/>
        </w:rPr>
        <w:t xml:space="preserve">», молитва. П. Чесноков; «Богородице </w:t>
      </w:r>
      <w:proofErr w:type="spellStart"/>
      <w:r w:rsidRPr="00221C9D">
        <w:rPr>
          <w:sz w:val="24"/>
          <w:szCs w:val="24"/>
        </w:rPr>
        <w:t>Дево</w:t>
      </w:r>
      <w:proofErr w:type="spellEnd"/>
      <w:r w:rsidRPr="00221C9D">
        <w:rPr>
          <w:sz w:val="24"/>
          <w:szCs w:val="24"/>
        </w:rPr>
        <w:t>, радуйся», № 6 из «Всенощ</w:t>
      </w:r>
      <w:r w:rsidRPr="00221C9D">
        <w:rPr>
          <w:sz w:val="24"/>
          <w:szCs w:val="24"/>
        </w:rPr>
        <w:softHyphen/>
        <w:t>ной». С. Рахманинов; «Не шум шумит», русская народ</w:t>
      </w:r>
      <w:r w:rsidRPr="00221C9D">
        <w:rPr>
          <w:sz w:val="24"/>
          <w:szCs w:val="24"/>
        </w:rPr>
        <w:softHyphen/>
        <w:t>ная песня; «Светлый праздник» (фрагмент финала Сюиты-фантазии для двух фортепиано). С. Рахманинов.</w:t>
      </w:r>
    </w:p>
    <w:p w:rsidR="00E92232" w:rsidRPr="00221C9D" w:rsidRDefault="00E92232" w:rsidP="00E92232">
      <w:pPr>
        <w:shd w:val="clear" w:color="auto" w:fill="FFFFFF"/>
        <w:spacing w:before="82"/>
        <w:ind w:left="792"/>
        <w:rPr>
          <w:b/>
          <w:bCs/>
          <w:i/>
          <w:iCs/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before="82"/>
        <w:ind w:left="792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>«Гори, гори ясно, чтобы не погасло!»</w:t>
      </w:r>
    </w:p>
    <w:p w:rsidR="00E92232" w:rsidRPr="00221C9D" w:rsidRDefault="00E92232" w:rsidP="00E92232">
      <w:pPr>
        <w:shd w:val="clear" w:color="auto" w:fill="FFFFFF"/>
        <w:spacing w:before="34"/>
        <w:ind w:right="264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Народная песня — летопись жизни народа и источ</w:t>
      </w:r>
      <w:r w:rsidRPr="00221C9D">
        <w:rPr>
          <w:sz w:val="24"/>
          <w:szCs w:val="24"/>
        </w:rPr>
        <w:softHyphen/>
        <w:t>ник вдохновения композиторов. Интонационная вырази</w:t>
      </w:r>
      <w:r w:rsidRPr="00221C9D">
        <w:rPr>
          <w:sz w:val="24"/>
          <w:szCs w:val="24"/>
        </w:rPr>
        <w:softHyphen/>
        <w:t xml:space="preserve">тельность  народных  песен.   Мифы,  легенды,   предания, </w:t>
      </w:r>
      <w:r w:rsidR="00B272F3">
        <w:rPr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07.05pt,-27.6pt" to="707.05pt,32.4pt" o:allowincell="f" strokeweight=".25pt">
            <w10:wrap anchorx="margin"/>
          </v:line>
        </w:pict>
      </w:r>
      <w:r w:rsidR="00B272F3">
        <w:rPr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708.5pt,135.6pt" to="708.5pt,250.3pt" o:allowincell="f" strokeweight=".25pt">
            <w10:wrap anchorx="margin"/>
          </v:line>
        </w:pict>
      </w:r>
      <w:r w:rsidRPr="00221C9D">
        <w:rPr>
          <w:sz w:val="24"/>
          <w:szCs w:val="24"/>
        </w:rPr>
        <w:t>сказки о музыке и музыкантах. Музыкальные инстру</w:t>
      </w:r>
      <w:r w:rsidRPr="00221C9D">
        <w:rPr>
          <w:sz w:val="24"/>
          <w:szCs w:val="24"/>
        </w:rPr>
        <w:softHyphen/>
        <w:t>менты России. Оркестр русских народных инструментов. Вариации в народной и композиторской музыке. Празд</w:t>
      </w:r>
      <w:r w:rsidRPr="00221C9D">
        <w:rPr>
          <w:sz w:val="24"/>
          <w:szCs w:val="24"/>
        </w:rPr>
        <w:softHyphen/>
        <w:t>ники русского народа. Троицын день.</w:t>
      </w:r>
    </w:p>
    <w:p w:rsidR="00E92232" w:rsidRPr="00221C9D" w:rsidRDefault="00E92232" w:rsidP="00E92232">
      <w:pPr>
        <w:shd w:val="clear" w:color="auto" w:fill="FFFFFF"/>
        <w:ind w:left="5" w:right="62" w:firstLine="331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народные песни: «</w:t>
      </w:r>
      <w:proofErr w:type="gramStart"/>
      <w:r w:rsidRPr="00221C9D">
        <w:rPr>
          <w:sz w:val="24"/>
          <w:szCs w:val="24"/>
        </w:rPr>
        <w:t>Ой</w:t>
      </w:r>
      <w:proofErr w:type="gramEnd"/>
      <w:r w:rsidRPr="00221C9D">
        <w:rPr>
          <w:sz w:val="24"/>
          <w:szCs w:val="24"/>
        </w:rPr>
        <w:t xml:space="preserve"> ты, речка, реченька», «</w:t>
      </w:r>
      <w:proofErr w:type="spellStart"/>
      <w:r w:rsidRPr="00221C9D">
        <w:rPr>
          <w:sz w:val="24"/>
          <w:szCs w:val="24"/>
        </w:rPr>
        <w:t>Бульба</w:t>
      </w:r>
      <w:proofErr w:type="spellEnd"/>
      <w:r w:rsidRPr="00221C9D">
        <w:rPr>
          <w:sz w:val="24"/>
          <w:szCs w:val="24"/>
        </w:rPr>
        <w:t xml:space="preserve">», белорусские; «Солнце, в дом войди», «Светлячок», грузинские; «Аисты», узбекская; </w:t>
      </w:r>
      <w:r w:rsidRPr="00221C9D">
        <w:rPr>
          <w:sz w:val="24"/>
          <w:szCs w:val="24"/>
        </w:rPr>
        <w:lastRenderedPageBreak/>
        <w:t>«Солнышко вставало», литовская; «Сияв мужик просо», украинская; «Колыбельная», английская; «Колыбель</w:t>
      </w:r>
      <w:r w:rsidRPr="00221C9D">
        <w:rPr>
          <w:sz w:val="24"/>
          <w:szCs w:val="24"/>
        </w:rPr>
        <w:softHyphen/>
        <w:t xml:space="preserve">ная», неаполитанская; «Санта </w:t>
      </w:r>
      <w:proofErr w:type="spellStart"/>
      <w:r w:rsidRPr="00221C9D">
        <w:rPr>
          <w:sz w:val="24"/>
          <w:szCs w:val="24"/>
        </w:rPr>
        <w:t>Лючия</w:t>
      </w:r>
      <w:proofErr w:type="spellEnd"/>
      <w:r w:rsidRPr="00221C9D">
        <w:rPr>
          <w:sz w:val="24"/>
          <w:szCs w:val="24"/>
        </w:rPr>
        <w:t>», итальянская; «Вишня», японская, и др.; Концерт № 1 для фортепиано с оркестром (фрагмент 3-й части), «Камаринская», «Му</w:t>
      </w:r>
      <w:r w:rsidRPr="00221C9D">
        <w:rPr>
          <w:sz w:val="24"/>
          <w:szCs w:val="24"/>
        </w:rPr>
        <w:softHyphen/>
        <w:t xml:space="preserve">жик на гармонике играет». П. Чайковский; «Ты воспой, </w:t>
      </w:r>
      <w:proofErr w:type="spellStart"/>
      <w:r w:rsidRPr="00221C9D">
        <w:rPr>
          <w:sz w:val="24"/>
          <w:szCs w:val="24"/>
        </w:rPr>
        <w:t>жавороночек</w:t>
      </w:r>
      <w:proofErr w:type="spellEnd"/>
      <w:r w:rsidRPr="00221C9D">
        <w:rPr>
          <w:sz w:val="24"/>
          <w:szCs w:val="24"/>
        </w:rPr>
        <w:t>» из кантаты «Курские песни». Г. Свири</w:t>
      </w:r>
      <w:r w:rsidRPr="00221C9D">
        <w:rPr>
          <w:sz w:val="24"/>
          <w:szCs w:val="24"/>
        </w:rPr>
        <w:softHyphen/>
        <w:t>дов; «Светит месяц», русская народная песня-пляска; «Пляска скоморохов» из оперы «Снегурочка». Н. Римский-Корсаков; Троицкие песни; «Музыкант-чародей», белорусская сказка.</w:t>
      </w:r>
    </w:p>
    <w:p w:rsidR="00E92232" w:rsidRPr="00221C9D" w:rsidRDefault="00E92232" w:rsidP="00E92232">
      <w:pPr>
        <w:shd w:val="clear" w:color="auto" w:fill="FFFFFF"/>
        <w:spacing w:before="120"/>
        <w:ind w:left="1680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>В музыкальном театре</w:t>
      </w:r>
    </w:p>
    <w:p w:rsidR="00E92232" w:rsidRPr="00221C9D" w:rsidRDefault="00E92232" w:rsidP="00E92232">
      <w:pPr>
        <w:shd w:val="clear" w:color="auto" w:fill="FFFFFF"/>
        <w:spacing w:before="29"/>
        <w:ind w:left="29" w:right="230" w:firstLine="331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Линии драматургического развития в опере. Основ</w:t>
      </w:r>
      <w:r w:rsidRPr="00221C9D">
        <w:rPr>
          <w:sz w:val="24"/>
          <w:szCs w:val="24"/>
        </w:rPr>
        <w:softHyphen/>
        <w:t xml:space="preserve">ные темы — музыкальная характеристика действующих лиц. </w:t>
      </w:r>
      <w:proofErr w:type="spellStart"/>
      <w:r w:rsidRPr="00221C9D">
        <w:rPr>
          <w:sz w:val="24"/>
          <w:szCs w:val="24"/>
        </w:rPr>
        <w:t>Вариационность</w:t>
      </w:r>
      <w:proofErr w:type="spellEnd"/>
      <w:r w:rsidRPr="00221C9D">
        <w:rPr>
          <w:sz w:val="24"/>
          <w:szCs w:val="24"/>
        </w:rPr>
        <w:t>. Орнаментальная мелодика. Вос</w:t>
      </w:r>
      <w:r w:rsidRPr="00221C9D">
        <w:rPr>
          <w:sz w:val="24"/>
          <w:szCs w:val="24"/>
        </w:rPr>
        <w:softHyphen/>
        <w:t>точные мотивы в творчестве русских композиторов. Жанры легкой музыки. Оперетта. Мюзикл.</w:t>
      </w:r>
    </w:p>
    <w:p w:rsidR="00E92232" w:rsidRPr="00221C9D" w:rsidRDefault="00E92232" w:rsidP="00E92232">
      <w:pPr>
        <w:shd w:val="clear" w:color="auto" w:fill="FFFFFF"/>
        <w:ind w:left="38" w:firstLine="326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«Иван Сусанин», фрагменты из оперы: интродукция; танцы из 2-го действия; сцена и хор из 3-го действия; сцена из 4-го действия. М. Глин</w:t>
      </w:r>
      <w:r w:rsidRPr="00221C9D">
        <w:rPr>
          <w:sz w:val="24"/>
          <w:szCs w:val="24"/>
        </w:rPr>
        <w:softHyphen/>
        <w:t xml:space="preserve">ка; Песня Марфы («Исходила </w:t>
      </w:r>
      <w:proofErr w:type="spellStart"/>
      <w:r w:rsidRPr="00221C9D">
        <w:rPr>
          <w:sz w:val="24"/>
          <w:szCs w:val="24"/>
        </w:rPr>
        <w:t>младешенька</w:t>
      </w:r>
      <w:proofErr w:type="spellEnd"/>
      <w:r w:rsidRPr="00221C9D">
        <w:rPr>
          <w:sz w:val="24"/>
          <w:szCs w:val="24"/>
        </w:rPr>
        <w:t xml:space="preserve">») и «Пляска </w:t>
      </w:r>
      <w:proofErr w:type="spellStart"/>
      <w:r w:rsidRPr="00221C9D">
        <w:rPr>
          <w:sz w:val="24"/>
          <w:szCs w:val="24"/>
        </w:rPr>
        <w:t>персидок</w:t>
      </w:r>
      <w:proofErr w:type="spellEnd"/>
      <w:r w:rsidRPr="00221C9D">
        <w:rPr>
          <w:sz w:val="24"/>
          <w:szCs w:val="24"/>
        </w:rPr>
        <w:t>» из оперы «</w:t>
      </w:r>
      <w:proofErr w:type="spellStart"/>
      <w:r w:rsidRPr="00221C9D">
        <w:rPr>
          <w:sz w:val="24"/>
          <w:szCs w:val="24"/>
        </w:rPr>
        <w:t>Хованщина</w:t>
      </w:r>
      <w:proofErr w:type="spellEnd"/>
      <w:r w:rsidRPr="00221C9D">
        <w:rPr>
          <w:sz w:val="24"/>
          <w:szCs w:val="24"/>
        </w:rPr>
        <w:t>». М. Мусоргский; «Пер</w:t>
      </w:r>
      <w:r w:rsidRPr="00221C9D">
        <w:rPr>
          <w:sz w:val="24"/>
          <w:szCs w:val="24"/>
        </w:rPr>
        <w:softHyphen/>
        <w:t>сидский хор» из оперы «Руслан и Людмила». М. Глин</w:t>
      </w:r>
      <w:r w:rsidRPr="00221C9D">
        <w:rPr>
          <w:sz w:val="24"/>
          <w:szCs w:val="24"/>
        </w:rPr>
        <w:softHyphen/>
        <w:t>ка; «Колыбельная» и «Танец с саблями» из балета «</w:t>
      </w:r>
      <w:proofErr w:type="spellStart"/>
      <w:r w:rsidRPr="00221C9D">
        <w:rPr>
          <w:sz w:val="24"/>
          <w:szCs w:val="24"/>
        </w:rPr>
        <w:t>Гая</w:t>
      </w:r>
      <w:r w:rsidRPr="00221C9D">
        <w:rPr>
          <w:sz w:val="24"/>
          <w:szCs w:val="24"/>
        </w:rPr>
        <w:softHyphen/>
        <w:t>нэ</w:t>
      </w:r>
      <w:proofErr w:type="spellEnd"/>
      <w:r w:rsidRPr="00221C9D">
        <w:rPr>
          <w:sz w:val="24"/>
          <w:szCs w:val="24"/>
        </w:rPr>
        <w:t xml:space="preserve">». А. Хачатурян; Первая картина из балета «Петрушка».   И.   Стравинский;   «Вальс»   из   оперетты   «Летучая мышь». И. Штраус; Сцена из мюзикла «Моя прекрасная леди». Ф. </w:t>
      </w:r>
      <w:proofErr w:type="spellStart"/>
      <w:r w:rsidRPr="00221C9D">
        <w:rPr>
          <w:sz w:val="24"/>
          <w:szCs w:val="24"/>
        </w:rPr>
        <w:t>Лоу</w:t>
      </w:r>
      <w:proofErr w:type="spellEnd"/>
      <w:r w:rsidRPr="00221C9D">
        <w:rPr>
          <w:sz w:val="24"/>
          <w:szCs w:val="24"/>
        </w:rPr>
        <w:t>; «Звездная река». Слова и музыка В. Се</w:t>
      </w:r>
      <w:r w:rsidRPr="00221C9D">
        <w:rPr>
          <w:sz w:val="24"/>
          <w:szCs w:val="24"/>
        </w:rPr>
        <w:softHyphen/>
        <w:t xml:space="preserve">менова; «Джаз». Я. </w:t>
      </w:r>
      <w:proofErr w:type="spellStart"/>
      <w:r w:rsidRPr="00221C9D">
        <w:rPr>
          <w:sz w:val="24"/>
          <w:szCs w:val="24"/>
        </w:rPr>
        <w:t>Дубравин</w:t>
      </w:r>
      <w:proofErr w:type="spellEnd"/>
      <w:r w:rsidRPr="00221C9D">
        <w:rPr>
          <w:sz w:val="24"/>
          <w:szCs w:val="24"/>
        </w:rPr>
        <w:t>, слова В. Суслова; «Острый  ритм». Дж. Гершвин, слова А. Гершвина.</w:t>
      </w:r>
    </w:p>
    <w:p w:rsidR="00E92232" w:rsidRPr="00221C9D" w:rsidRDefault="00E92232" w:rsidP="00E92232">
      <w:pPr>
        <w:shd w:val="clear" w:color="auto" w:fill="FFFFFF"/>
        <w:spacing w:before="125"/>
        <w:ind w:right="158"/>
        <w:jc w:val="center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>В концертном зале</w:t>
      </w:r>
    </w:p>
    <w:p w:rsidR="00E92232" w:rsidRPr="00221C9D" w:rsidRDefault="00E92232" w:rsidP="00E92232">
      <w:pPr>
        <w:shd w:val="clear" w:color="auto" w:fill="FFFFFF"/>
        <w:ind w:left="58" w:firstLine="331"/>
        <w:rPr>
          <w:sz w:val="24"/>
          <w:szCs w:val="24"/>
        </w:rPr>
      </w:pPr>
      <w:r w:rsidRPr="00221C9D">
        <w:rPr>
          <w:sz w:val="24"/>
          <w:szCs w:val="24"/>
        </w:rPr>
        <w:t>Различные жанры вокальной, фортепианной и симфонической музыки.  Интонации  народных танцев.  Музы</w:t>
      </w:r>
      <w:r w:rsidRPr="00221C9D">
        <w:rPr>
          <w:sz w:val="24"/>
          <w:szCs w:val="24"/>
        </w:rPr>
        <w:softHyphen/>
        <w:t>кальная драматургия сонаты. Музыкальные инструмен</w:t>
      </w:r>
      <w:r w:rsidRPr="00221C9D">
        <w:rPr>
          <w:sz w:val="24"/>
          <w:szCs w:val="24"/>
        </w:rPr>
        <w:softHyphen/>
        <w:t>ты симфонического оркестра.</w:t>
      </w:r>
    </w:p>
    <w:p w:rsidR="00E92232" w:rsidRPr="00221C9D" w:rsidRDefault="00E92232" w:rsidP="00E92232">
      <w:pPr>
        <w:shd w:val="clear" w:color="auto" w:fill="FFFFFF"/>
        <w:ind w:left="34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«Ноктюрн» из Квартета № 2.1 А. Бородин;  «Вариации на тему рококо» для виолонче</w:t>
      </w:r>
      <w:r w:rsidRPr="00221C9D">
        <w:rPr>
          <w:sz w:val="24"/>
          <w:szCs w:val="24"/>
        </w:rPr>
        <w:softHyphen/>
        <w:t>ли с оркестром (фрагменты). П. Чайковский;  «Сирень». С. Рахманинов, слова Е. Бекетовой;  «Старый замок» из сюиты «Картинки с выставки». М. Мусоргский; «Песня франкского рыцаря» в редакции С. Василенко; «Поло</w:t>
      </w:r>
      <w:r w:rsidRPr="00221C9D">
        <w:rPr>
          <w:sz w:val="24"/>
          <w:szCs w:val="24"/>
        </w:rPr>
        <w:softHyphen/>
        <w:t xml:space="preserve">нез» (ля мажор); Мазурки № 47 (ля минор), № 48 (фа мажор), № 1 (си-бемоль мажор). Ф. Шопен; «Желание». Ф. Шопен, слова С. </w:t>
      </w:r>
      <w:proofErr w:type="spellStart"/>
      <w:r w:rsidRPr="00221C9D">
        <w:rPr>
          <w:sz w:val="24"/>
          <w:szCs w:val="24"/>
        </w:rPr>
        <w:t>Витвицкого</w:t>
      </w:r>
      <w:proofErr w:type="spellEnd"/>
      <w:r w:rsidRPr="00221C9D">
        <w:rPr>
          <w:sz w:val="24"/>
          <w:szCs w:val="24"/>
        </w:rPr>
        <w:t>, перевод Вс. Рожде</w:t>
      </w:r>
      <w:r w:rsidRPr="00221C9D">
        <w:rPr>
          <w:sz w:val="24"/>
          <w:szCs w:val="24"/>
        </w:rPr>
        <w:softHyphen/>
        <w:t>ственского; Соната № 8 («Патетическая»), фрагменты. Л. Бетховен; «Венецианская ночь». М. Глинка, слова И. Козлова; «Арагонская хота». М. Глинка; «Баркаро</w:t>
      </w:r>
      <w:r w:rsidRPr="00221C9D">
        <w:rPr>
          <w:sz w:val="24"/>
          <w:szCs w:val="24"/>
        </w:rPr>
        <w:softHyphen/>
        <w:t>ла» (Июнь) из цикла «Времена года». П. Чайковский.</w:t>
      </w:r>
    </w:p>
    <w:p w:rsidR="00E92232" w:rsidRPr="00221C9D" w:rsidRDefault="00E92232" w:rsidP="00E92232">
      <w:pPr>
        <w:shd w:val="clear" w:color="auto" w:fill="FFFFFF"/>
        <w:spacing w:before="139"/>
        <w:ind w:left="53"/>
        <w:rPr>
          <w:sz w:val="24"/>
          <w:szCs w:val="24"/>
        </w:rPr>
      </w:pPr>
      <w:r w:rsidRPr="00221C9D">
        <w:rPr>
          <w:b/>
          <w:bCs/>
          <w:i/>
          <w:iCs/>
          <w:sz w:val="24"/>
          <w:szCs w:val="24"/>
        </w:rPr>
        <w:t>«Чтоб музыкантом быть, так надобно уменье...»</w:t>
      </w:r>
    </w:p>
    <w:p w:rsidR="00E92232" w:rsidRPr="00221C9D" w:rsidRDefault="00E92232" w:rsidP="00E92232">
      <w:pPr>
        <w:shd w:val="clear" w:color="auto" w:fill="FFFFFF"/>
        <w:spacing w:before="24"/>
        <w:ind w:left="24" w:right="14" w:firstLine="336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Произведения композиторов-классиков и мастерство известных исполнителей. Сходство и различие музы</w:t>
      </w:r>
      <w:r w:rsidRPr="00221C9D">
        <w:rPr>
          <w:sz w:val="24"/>
          <w:szCs w:val="24"/>
        </w:rPr>
        <w:softHyphen/>
        <w:t>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E92232" w:rsidRPr="00221C9D" w:rsidRDefault="00E92232" w:rsidP="00E92232">
      <w:pPr>
        <w:shd w:val="clear" w:color="auto" w:fill="FFFFFF"/>
        <w:ind w:left="19" w:right="24" w:firstLine="331"/>
        <w:jc w:val="both"/>
        <w:rPr>
          <w:sz w:val="24"/>
          <w:szCs w:val="24"/>
        </w:rPr>
      </w:pPr>
      <w:r w:rsidRPr="00221C9D">
        <w:rPr>
          <w:i/>
          <w:iCs/>
          <w:sz w:val="24"/>
          <w:szCs w:val="24"/>
        </w:rPr>
        <w:t xml:space="preserve">Музыкальный материал: </w:t>
      </w:r>
      <w:r w:rsidRPr="00221C9D">
        <w:rPr>
          <w:sz w:val="24"/>
          <w:szCs w:val="24"/>
        </w:rPr>
        <w:t>Прелюдия (до-диез минор). С. Рахманинов; Прелюдии № 7 и № 20, Этюд № 12 («Революционный»). Ф. Шопен; Соната № 8 («Патетиче</w:t>
      </w:r>
      <w:r w:rsidRPr="00221C9D">
        <w:rPr>
          <w:sz w:val="24"/>
          <w:szCs w:val="24"/>
        </w:rPr>
        <w:softHyphen/>
        <w:t xml:space="preserve">ская»). Л. Бетховен; «Песня </w:t>
      </w:r>
      <w:proofErr w:type="spellStart"/>
      <w:r w:rsidRPr="00221C9D">
        <w:rPr>
          <w:sz w:val="24"/>
          <w:szCs w:val="24"/>
        </w:rPr>
        <w:t>Сольвейг</w:t>
      </w:r>
      <w:proofErr w:type="spellEnd"/>
      <w:r w:rsidRPr="00221C9D">
        <w:rPr>
          <w:sz w:val="24"/>
          <w:szCs w:val="24"/>
        </w:rPr>
        <w:t xml:space="preserve">» и «Танец </w:t>
      </w:r>
      <w:proofErr w:type="spellStart"/>
      <w:r w:rsidRPr="00221C9D">
        <w:rPr>
          <w:sz w:val="24"/>
          <w:szCs w:val="24"/>
        </w:rPr>
        <w:t>Анитры</w:t>
      </w:r>
      <w:proofErr w:type="spellEnd"/>
      <w:r w:rsidRPr="00221C9D">
        <w:rPr>
          <w:sz w:val="24"/>
          <w:szCs w:val="24"/>
        </w:rPr>
        <w:t xml:space="preserve">» из сюиты «Пер </w:t>
      </w:r>
      <w:proofErr w:type="spellStart"/>
      <w:r w:rsidRPr="00221C9D">
        <w:rPr>
          <w:sz w:val="24"/>
          <w:szCs w:val="24"/>
        </w:rPr>
        <w:t>Гюнт</w:t>
      </w:r>
      <w:proofErr w:type="spellEnd"/>
      <w:r w:rsidRPr="00221C9D">
        <w:rPr>
          <w:sz w:val="24"/>
          <w:szCs w:val="24"/>
        </w:rPr>
        <w:t xml:space="preserve">». Э. Григ; народные песни: «Исходила </w:t>
      </w:r>
      <w:proofErr w:type="spellStart"/>
      <w:r w:rsidRPr="00221C9D">
        <w:rPr>
          <w:sz w:val="24"/>
          <w:szCs w:val="24"/>
        </w:rPr>
        <w:t>младешенька</w:t>
      </w:r>
      <w:proofErr w:type="spellEnd"/>
      <w:r w:rsidRPr="00221C9D">
        <w:rPr>
          <w:sz w:val="24"/>
          <w:szCs w:val="24"/>
        </w:rPr>
        <w:t xml:space="preserve">», «Тонкая рябина», русские; «Пастушка», французская в обработке Ж. </w:t>
      </w:r>
      <w:proofErr w:type="spellStart"/>
      <w:r w:rsidRPr="00221C9D">
        <w:rPr>
          <w:sz w:val="24"/>
          <w:szCs w:val="24"/>
        </w:rPr>
        <w:t>Векерлена</w:t>
      </w:r>
      <w:proofErr w:type="spellEnd"/>
      <w:r w:rsidRPr="00221C9D">
        <w:rPr>
          <w:sz w:val="24"/>
          <w:szCs w:val="24"/>
        </w:rPr>
        <w:t>, и др.; «Пожелания друзьям», «Музыкант». Слова и му</w:t>
      </w:r>
      <w:r w:rsidRPr="00221C9D">
        <w:rPr>
          <w:sz w:val="24"/>
          <w:szCs w:val="24"/>
        </w:rPr>
        <w:softHyphen/>
        <w:t>зыка Б.  Окуджавы;   «Песня о друге».  Слова и музыка</w:t>
      </w:r>
    </w:p>
    <w:p w:rsidR="00E92232" w:rsidRPr="00221C9D" w:rsidRDefault="00E92232" w:rsidP="00E92232">
      <w:pPr>
        <w:shd w:val="clear" w:color="auto" w:fill="FFFFFF"/>
        <w:tabs>
          <w:tab w:val="left" w:pos="326"/>
        </w:tabs>
        <w:rPr>
          <w:sz w:val="24"/>
          <w:szCs w:val="24"/>
        </w:rPr>
      </w:pPr>
      <w:r w:rsidRPr="00221C9D">
        <w:rPr>
          <w:sz w:val="24"/>
          <w:szCs w:val="24"/>
        </w:rPr>
        <w:t>B.</w:t>
      </w:r>
      <w:r w:rsidRPr="00221C9D">
        <w:rPr>
          <w:sz w:val="24"/>
          <w:szCs w:val="24"/>
        </w:rPr>
        <w:tab/>
        <w:t>Высоцкого; «Резиновый ежик», «Сказка по лесу идет».</w:t>
      </w:r>
    </w:p>
    <w:p w:rsidR="00E92232" w:rsidRPr="00221C9D" w:rsidRDefault="00E92232" w:rsidP="00E92232">
      <w:pPr>
        <w:shd w:val="clear" w:color="auto" w:fill="FFFFFF"/>
        <w:tabs>
          <w:tab w:val="left" w:pos="326"/>
        </w:tabs>
        <w:ind w:left="14" w:right="34"/>
        <w:jc w:val="both"/>
        <w:rPr>
          <w:sz w:val="24"/>
          <w:szCs w:val="24"/>
        </w:rPr>
      </w:pPr>
      <w:r w:rsidRPr="00221C9D">
        <w:rPr>
          <w:spacing w:val="-2"/>
          <w:sz w:val="24"/>
          <w:szCs w:val="24"/>
        </w:rPr>
        <w:t>C.</w:t>
      </w:r>
      <w:r w:rsidRPr="00221C9D">
        <w:rPr>
          <w:sz w:val="24"/>
          <w:szCs w:val="24"/>
        </w:rPr>
        <w:tab/>
        <w:t xml:space="preserve">Никитин, слова Ю. </w:t>
      </w:r>
      <w:proofErr w:type="spellStart"/>
      <w:r w:rsidRPr="00221C9D">
        <w:rPr>
          <w:sz w:val="24"/>
          <w:szCs w:val="24"/>
        </w:rPr>
        <w:t>Мориц</w:t>
      </w:r>
      <w:proofErr w:type="spellEnd"/>
      <w:r w:rsidRPr="00221C9D">
        <w:rPr>
          <w:sz w:val="24"/>
          <w:szCs w:val="24"/>
        </w:rPr>
        <w:t>; «</w:t>
      </w:r>
      <w:proofErr w:type="spellStart"/>
      <w:r w:rsidRPr="00221C9D">
        <w:rPr>
          <w:sz w:val="24"/>
          <w:szCs w:val="24"/>
        </w:rPr>
        <w:t>Шехеразада</w:t>
      </w:r>
      <w:proofErr w:type="spellEnd"/>
      <w:r w:rsidRPr="00221C9D">
        <w:rPr>
          <w:sz w:val="24"/>
          <w:szCs w:val="24"/>
        </w:rPr>
        <w:t>» (фрагмен</w:t>
      </w:r>
      <w:r w:rsidRPr="00221C9D">
        <w:rPr>
          <w:sz w:val="24"/>
          <w:szCs w:val="24"/>
        </w:rPr>
        <w:softHyphen/>
        <w:t xml:space="preserve">ты 1-й части симфонической сюиты). </w:t>
      </w:r>
      <w:proofErr w:type="spellStart"/>
      <w:r w:rsidRPr="00221C9D">
        <w:rPr>
          <w:sz w:val="24"/>
          <w:szCs w:val="24"/>
        </w:rPr>
        <w:t>Римский-Корс</w:t>
      </w:r>
      <w:proofErr w:type="gramStart"/>
      <w:r w:rsidRPr="00221C9D">
        <w:rPr>
          <w:sz w:val="24"/>
          <w:szCs w:val="24"/>
        </w:rPr>
        <w:t>а</w:t>
      </w:r>
      <w:proofErr w:type="spellEnd"/>
      <w:r w:rsidRPr="00221C9D">
        <w:rPr>
          <w:sz w:val="24"/>
          <w:szCs w:val="24"/>
        </w:rPr>
        <w:t>-</w:t>
      </w:r>
      <w:proofErr w:type="gramEnd"/>
      <w:r w:rsidRPr="00221C9D">
        <w:rPr>
          <w:sz w:val="24"/>
          <w:szCs w:val="24"/>
        </w:rPr>
        <w:br/>
        <w:t>ков; «Рассвет на Москве-реке». Вступление к опере</w:t>
      </w:r>
      <w:r w:rsidRPr="00221C9D">
        <w:rPr>
          <w:sz w:val="24"/>
          <w:szCs w:val="24"/>
        </w:rPr>
        <w:br/>
        <w:t>«</w:t>
      </w:r>
      <w:proofErr w:type="spellStart"/>
      <w:r w:rsidRPr="00221C9D">
        <w:rPr>
          <w:sz w:val="24"/>
          <w:szCs w:val="24"/>
        </w:rPr>
        <w:t>Хованщина</w:t>
      </w:r>
      <w:proofErr w:type="spellEnd"/>
      <w:r w:rsidRPr="00221C9D">
        <w:rPr>
          <w:sz w:val="24"/>
          <w:szCs w:val="24"/>
        </w:rPr>
        <w:t>». М. Мусоргский.</w:t>
      </w:r>
    </w:p>
    <w:p w:rsidR="00E92232" w:rsidRPr="00221C9D" w:rsidRDefault="00E92232" w:rsidP="00E92232">
      <w:pPr>
        <w:shd w:val="clear" w:color="auto" w:fill="FFFFFF"/>
        <w:ind w:left="62" w:firstLine="336"/>
        <w:rPr>
          <w:sz w:val="24"/>
          <w:szCs w:val="24"/>
        </w:rPr>
      </w:pPr>
    </w:p>
    <w:p w:rsidR="00E92232" w:rsidRPr="00221C9D" w:rsidRDefault="00E92232" w:rsidP="00221C9D">
      <w:pPr>
        <w:shd w:val="clear" w:color="auto" w:fill="FFFFFF"/>
        <w:spacing w:line="288" w:lineRule="exact"/>
        <w:ind w:right="34" w:firstLine="490"/>
        <w:jc w:val="both"/>
        <w:rPr>
          <w:sz w:val="24"/>
          <w:szCs w:val="24"/>
        </w:rPr>
      </w:pPr>
      <w:r w:rsidRPr="00221C9D">
        <w:rPr>
          <w:sz w:val="24"/>
          <w:szCs w:val="24"/>
        </w:rPr>
        <w:t>Программой предусмотрено 34 часа в учебном году, что соответствует 1 учебному часу в неделю.</w:t>
      </w:r>
    </w:p>
    <w:p w:rsidR="00E92232" w:rsidRPr="00221C9D" w:rsidRDefault="00E92232" w:rsidP="00E92232">
      <w:pPr>
        <w:shd w:val="clear" w:color="auto" w:fill="FFFFFF"/>
        <w:spacing w:line="288" w:lineRule="exact"/>
        <w:ind w:left="24" w:right="34" w:firstLine="466"/>
        <w:jc w:val="both"/>
        <w:rPr>
          <w:sz w:val="24"/>
          <w:szCs w:val="24"/>
        </w:rPr>
      </w:pPr>
    </w:p>
    <w:p w:rsidR="00360094" w:rsidRPr="00221C9D" w:rsidRDefault="00E92232" w:rsidP="00221C9D">
      <w:pPr>
        <w:shd w:val="clear" w:color="auto" w:fill="FFFFFF"/>
        <w:spacing w:line="288" w:lineRule="exact"/>
        <w:ind w:left="24" w:right="34" w:firstLine="466"/>
        <w:jc w:val="both"/>
        <w:rPr>
          <w:rStyle w:val="c15"/>
          <w:sz w:val="24"/>
          <w:szCs w:val="24"/>
        </w:rPr>
      </w:pPr>
      <w:r w:rsidRPr="00221C9D">
        <w:rPr>
          <w:sz w:val="24"/>
          <w:szCs w:val="24"/>
        </w:rPr>
        <w:t>Рабочая программа по музыке рассчитана на её реализацию в условиях объединения учащихся 2-4 классов для проведения заняти</w:t>
      </w:r>
      <w:r w:rsidR="00221C9D" w:rsidRPr="00221C9D">
        <w:rPr>
          <w:sz w:val="24"/>
          <w:szCs w:val="24"/>
        </w:rPr>
        <w:t>й.</w:t>
      </w:r>
    </w:p>
    <w:p w:rsidR="00360094" w:rsidRPr="00221C9D" w:rsidRDefault="00360094" w:rsidP="00221C9D">
      <w:pPr>
        <w:pStyle w:val="c3"/>
        <w:jc w:val="center"/>
        <w:rPr>
          <w:b/>
        </w:rPr>
      </w:pPr>
      <w:r w:rsidRPr="00221C9D">
        <w:rPr>
          <w:rStyle w:val="c15"/>
          <w:b/>
        </w:rPr>
        <w:lastRenderedPageBreak/>
        <w:t xml:space="preserve">Требования к уровню подготовки </w:t>
      </w:r>
      <w:proofErr w:type="gramStart"/>
      <w:r w:rsidRPr="00221C9D">
        <w:rPr>
          <w:rStyle w:val="c15"/>
          <w:b/>
        </w:rPr>
        <w:t>обучающихся</w:t>
      </w:r>
      <w:proofErr w:type="gramEnd"/>
    </w:p>
    <w:p w:rsidR="00360094" w:rsidRPr="00221C9D" w:rsidRDefault="00360094" w:rsidP="00360094">
      <w:pPr>
        <w:pStyle w:val="c3"/>
        <w:jc w:val="center"/>
        <w:rPr>
          <w:b/>
        </w:rPr>
      </w:pPr>
      <w:r w:rsidRPr="00221C9D">
        <w:rPr>
          <w:rStyle w:val="c7"/>
        </w:rPr>
        <w:t xml:space="preserve">к концу 4 класса обучающиеся должны </w:t>
      </w:r>
      <w:r w:rsidRPr="00221C9D">
        <w:rPr>
          <w:rStyle w:val="c7"/>
          <w:b/>
        </w:rPr>
        <w:t>знать: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формирование постоянной потребности общения с музыкой, искусством вне школы, в семье;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формирование умений и навыков выразительного исполнения музыкальных произведений в   разных видах музыкально-практической деятельности;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развитие навыков художественного, музыкально-эстетического самообразования — формирование     фонотеки, библиотеки, видеотеки, самостоятельная работа в рабочих тетрадях, дневниках музыкальных впечатлений;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совершенствование умений и навыков творческой музыкально-эстетической деятельности.</w:t>
      </w:r>
    </w:p>
    <w:p w:rsidR="00360094" w:rsidRPr="00221C9D" w:rsidRDefault="00360094" w:rsidP="00360094">
      <w:pPr>
        <w:pStyle w:val="c14"/>
        <w:rPr>
          <w:b/>
        </w:rPr>
      </w:pPr>
      <w:r w:rsidRPr="00221C9D">
        <w:rPr>
          <w:rStyle w:val="c1"/>
        </w:rPr>
        <w:t xml:space="preserve">                      </w:t>
      </w:r>
      <w:r w:rsidRPr="00221C9D">
        <w:rPr>
          <w:rStyle w:val="c7"/>
        </w:rPr>
        <w:t xml:space="preserve">                                            </w:t>
      </w:r>
      <w:r w:rsidRPr="00221C9D">
        <w:rPr>
          <w:rStyle w:val="c7"/>
          <w:b/>
        </w:rPr>
        <w:t>уметь: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узнавать изученные музыкальные сочинения, называть их авторов;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60094" w:rsidRPr="00221C9D" w:rsidRDefault="00360094" w:rsidP="00360094">
      <w:pPr>
        <w:pStyle w:val="c3"/>
        <w:rPr>
          <w:rStyle w:val="c7"/>
        </w:rPr>
      </w:pPr>
      <w:r w:rsidRPr="00221C9D">
        <w:rPr>
          <w:rStyle w:val="c7"/>
        </w:rPr>
        <w:lastRenderedPageBreak/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221C9D">
        <w:rPr>
          <w:rStyle w:val="c7"/>
        </w:rPr>
        <w:t>музицирование</w:t>
      </w:r>
      <w:proofErr w:type="spellEnd"/>
      <w:r w:rsidRPr="00221C9D">
        <w:rPr>
          <w:rStyle w:val="c7"/>
        </w:rPr>
        <w:t xml:space="preserve">); </w:t>
      </w:r>
    </w:p>
    <w:p w:rsidR="00360094" w:rsidRPr="00221C9D" w:rsidRDefault="00360094" w:rsidP="00360094">
      <w:pPr>
        <w:pStyle w:val="c3"/>
        <w:rPr>
          <w:rStyle w:val="c7"/>
        </w:rPr>
      </w:pPr>
    </w:p>
    <w:p w:rsidR="00360094" w:rsidRPr="00221C9D" w:rsidRDefault="00360094" w:rsidP="00360094">
      <w:pPr>
        <w:pStyle w:val="c3"/>
        <w:rPr>
          <w:rStyle w:val="c7"/>
        </w:rPr>
      </w:pPr>
    </w:p>
    <w:p w:rsidR="00221C9D" w:rsidRPr="00221C9D" w:rsidRDefault="002D2AE5" w:rsidP="00221C9D">
      <w:pPr>
        <w:shd w:val="clear" w:color="auto" w:fill="FFFFFF"/>
        <w:spacing w:before="101" w:line="288" w:lineRule="exact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Тема</w:t>
      </w:r>
      <w:r w:rsidR="00221C9D" w:rsidRPr="00221C9D">
        <w:rPr>
          <w:b/>
          <w:spacing w:val="-4"/>
          <w:sz w:val="24"/>
          <w:szCs w:val="24"/>
        </w:rPr>
        <w:t xml:space="preserve">тический план 4 </w:t>
      </w:r>
      <w:proofErr w:type="spellStart"/>
      <w:r w:rsidR="00221C9D" w:rsidRPr="00221C9D">
        <w:rPr>
          <w:b/>
          <w:spacing w:val="-4"/>
          <w:sz w:val="24"/>
          <w:szCs w:val="24"/>
        </w:rPr>
        <w:t>кл</w:t>
      </w:r>
      <w:proofErr w:type="spellEnd"/>
      <w:r w:rsidR="00221C9D" w:rsidRPr="00221C9D">
        <w:rPr>
          <w:b/>
          <w:spacing w:val="-4"/>
          <w:sz w:val="24"/>
          <w:szCs w:val="24"/>
        </w:rPr>
        <w:t>.</w:t>
      </w:r>
    </w:p>
    <w:p w:rsidR="00221C9D" w:rsidRPr="00221C9D" w:rsidRDefault="00221C9D" w:rsidP="00221C9D">
      <w:pPr>
        <w:shd w:val="clear" w:color="auto" w:fill="FFFFFF"/>
        <w:spacing w:before="101" w:line="288" w:lineRule="exact"/>
        <w:jc w:val="center"/>
        <w:rPr>
          <w:spacing w:val="-4"/>
          <w:sz w:val="24"/>
          <w:szCs w:val="24"/>
        </w:rPr>
      </w:pPr>
    </w:p>
    <w:p w:rsidR="00221C9D" w:rsidRPr="00221C9D" w:rsidRDefault="00221C9D" w:rsidP="00221C9D">
      <w:pPr>
        <w:shd w:val="clear" w:color="auto" w:fill="FFFFFF"/>
        <w:spacing w:before="192"/>
        <w:ind w:right="10"/>
        <w:jc w:val="both"/>
        <w:rPr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 xml:space="preserve">Россия </w:t>
      </w:r>
      <w:r w:rsidRPr="00221C9D">
        <w:rPr>
          <w:bCs/>
          <w:sz w:val="24"/>
          <w:szCs w:val="24"/>
        </w:rPr>
        <w:t xml:space="preserve">— </w:t>
      </w:r>
      <w:r w:rsidRPr="00221C9D">
        <w:rPr>
          <w:bCs/>
          <w:i/>
          <w:iCs/>
          <w:sz w:val="24"/>
          <w:szCs w:val="24"/>
        </w:rPr>
        <w:t>Родина моя-  4ч</w:t>
      </w:r>
    </w:p>
    <w:p w:rsidR="00221C9D" w:rsidRPr="00221C9D" w:rsidRDefault="00221C9D" w:rsidP="00221C9D">
      <w:pPr>
        <w:shd w:val="clear" w:color="auto" w:fill="FFFFFF"/>
        <w:spacing w:before="86"/>
        <w:jc w:val="both"/>
        <w:rPr>
          <w:bCs/>
          <w:i/>
          <w:iCs/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>День, полный событий- 3ч</w:t>
      </w:r>
    </w:p>
    <w:p w:rsidR="00221C9D" w:rsidRPr="00221C9D" w:rsidRDefault="00221C9D" w:rsidP="00221C9D">
      <w:pPr>
        <w:shd w:val="clear" w:color="auto" w:fill="FFFFFF"/>
        <w:spacing w:before="86"/>
        <w:jc w:val="both"/>
        <w:rPr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 xml:space="preserve">«О России петь </w:t>
      </w:r>
      <w:r w:rsidRPr="00221C9D">
        <w:rPr>
          <w:bCs/>
          <w:sz w:val="24"/>
          <w:szCs w:val="24"/>
        </w:rPr>
        <w:t xml:space="preserve">— </w:t>
      </w:r>
      <w:r w:rsidRPr="00221C9D">
        <w:rPr>
          <w:bCs/>
          <w:i/>
          <w:iCs/>
          <w:sz w:val="24"/>
          <w:szCs w:val="24"/>
        </w:rPr>
        <w:t>что стремиться в храм»-1ч</w:t>
      </w:r>
    </w:p>
    <w:p w:rsidR="00221C9D" w:rsidRPr="00221C9D" w:rsidRDefault="00221C9D" w:rsidP="00221C9D">
      <w:pPr>
        <w:shd w:val="clear" w:color="auto" w:fill="FFFFFF"/>
        <w:spacing w:before="82"/>
        <w:jc w:val="both"/>
        <w:rPr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>«Гори, гори ясно, чтобы не погасло!»- 5ч</w:t>
      </w:r>
    </w:p>
    <w:p w:rsidR="00221C9D" w:rsidRPr="00221C9D" w:rsidRDefault="00221C9D" w:rsidP="00221C9D">
      <w:pPr>
        <w:shd w:val="clear" w:color="auto" w:fill="FFFFFF"/>
        <w:spacing w:before="120"/>
        <w:jc w:val="both"/>
        <w:rPr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>В музыкальном театре  -2ч</w:t>
      </w:r>
    </w:p>
    <w:p w:rsidR="00221C9D" w:rsidRPr="00221C9D" w:rsidRDefault="00221C9D" w:rsidP="00221C9D">
      <w:pPr>
        <w:shd w:val="clear" w:color="auto" w:fill="FFFFFF"/>
        <w:spacing w:before="125"/>
        <w:ind w:right="158"/>
        <w:jc w:val="both"/>
        <w:rPr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>В концертном зале -  14ч</w:t>
      </w:r>
    </w:p>
    <w:p w:rsidR="00221C9D" w:rsidRPr="00221C9D" w:rsidRDefault="00221C9D" w:rsidP="00221C9D">
      <w:pPr>
        <w:shd w:val="clear" w:color="auto" w:fill="FFFFFF"/>
        <w:spacing w:before="139"/>
        <w:jc w:val="both"/>
        <w:rPr>
          <w:bCs/>
          <w:i/>
          <w:iCs/>
          <w:sz w:val="24"/>
          <w:szCs w:val="24"/>
        </w:rPr>
      </w:pPr>
      <w:r w:rsidRPr="00221C9D">
        <w:rPr>
          <w:bCs/>
          <w:i/>
          <w:iCs/>
          <w:sz w:val="24"/>
          <w:szCs w:val="24"/>
        </w:rPr>
        <w:t>«Чтоб музыкантом быть, так надобно уменье...» -5ч</w:t>
      </w:r>
    </w:p>
    <w:p w:rsidR="00221C9D" w:rsidRDefault="00221C9D" w:rsidP="00221C9D">
      <w:pPr>
        <w:pStyle w:val="c14"/>
        <w:jc w:val="center"/>
        <w:rPr>
          <w:b/>
          <w:bCs/>
        </w:rPr>
      </w:pPr>
    </w:p>
    <w:p w:rsidR="00221C9D" w:rsidRDefault="00221C9D" w:rsidP="00221C9D">
      <w:pPr>
        <w:pStyle w:val="c14"/>
        <w:jc w:val="center"/>
        <w:rPr>
          <w:b/>
          <w:bCs/>
        </w:rPr>
      </w:pPr>
    </w:p>
    <w:p w:rsidR="005C0517" w:rsidRDefault="005C0517" w:rsidP="005C0517">
      <w:pPr>
        <w:rPr>
          <w:sz w:val="32"/>
        </w:rPr>
      </w:pPr>
      <w:r>
        <w:rPr>
          <w:sz w:val="32"/>
        </w:rPr>
        <w:t xml:space="preserve">                                     Музыка    4  класс</w:t>
      </w:r>
    </w:p>
    <w:p w:rsidR="005C0517" w:rsidRDefault="005C0517" w:rsidP="005C0517">
      <w:pPr>
        <w:rPr>
          <w:sz w:val="32"/>
        </w:rPr>
      </w:pPr>
      <w:r>
        <w:rPr>
          <w:sz w:val="32"/>
        </w:rPr>
        <w:t xml:space="preserve">                                          1 час в неделю.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94"/>
        <w:gridCol w:w="1343"/>
      </w:tblGrid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Тема урока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    Дата</w:t>
            </w: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rPr>
                <w:b/>
                <w:sz w:val="28"/>
              </w:rPr>
            </w:pP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r>
              <w:t xml:space="preserve"> </w:t>
            </w:r>
            <w:r>
              <w:rPr>
                <w:sz w:val="28"/>
              </w:rPr>
              <w:t xml:space="preserve">                                  </w:t>
            </w:r>
            <w:r>
              <w:rPr>
                <w:b/>
                <w:sz w:val="28"/>
              </w:rPr>
              <w:t xml:space="preserve"> I четверть.      </w:t>
            </w:r>
            <w:r>
              <w:t xml:space="preserve">                  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 в жизни человека. Гимн России.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Народная музыка. Частушки.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3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Разучивание песни “Скворушка прощается”.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4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Песни народные и композиторские.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5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Современная народная песня “ Шёл </w:t>
            </w:r>
            <w:proofErr w:type="gramStart"/>
            <w:r>
              <w:rPr>
                <w:sz w:val="28"/>
              </w:rPr>
              <w:t>ленинградский</w:t>
            </w:r>
            <w:proofErr w:type="gramEnd"/>
            <w:r>
              <w:rPr>
                <w:sz w:val="28"/>
              </w:rPr>
              <w:t xml:space="preserve"> паре-</w:t>
            </w:r>
          </w:p>
          <w:p w:rsidR="005C0517" w:rsidRDefault="005C0517" w:rsidP="00E763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нёк</w:t>
            </w:r>
            <w:proofErr w:type="spellEnd"/>
            <w:r>
              <w:rPr>
                <w:sz w:val="28"/>
              </w:rPr>
              <w:t xml:space="preserve"> “.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6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Русские народные песни.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7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Народные инструменты.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8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Повторение. Слушание музыки.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9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Урок – концерт.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II четверть.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10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Выразительные средства народной музыки. Разучивание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песни “ </w:t>
            </w:r>
            <w:proofErr w:type="spellStart"/>
            <w:r>
              <w:rPr>
                <w:sz w:val="28"/>
              </w:rPr>
              <w:t>Кукушечка</w:t>
            </w:r>
            <w:proofErr w:type="spellEnd"/>
            <w:r>
              <w:rPr>
                <w:sz w:val="28"/>
              </w:rPr>
              <w:t xml:space="preserve"> “.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11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Определение темпа и характера музыки.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12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Определение характера мелодии.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13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lastRenderedPageBreak/>
              <w:t>14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Развитие исполнительских умений учащихся.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15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Рождественские песни.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16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 на Новогоднем утреннике.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b/>
                <w:sz w:val="28"/>
              </w:rPr>
              <w:t xml:space="preserve"> III четверть.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17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Инструментальная музыка и её жанры в опере – полонез, 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краковяк, вальс, мазурка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Опера “ Иван Сусанин “ ) 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М. Глинка.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18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Образы русских в опере “ Иван Сусанин “ М. Глинки.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19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Оркестр русских народных инструментов.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20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Театр музыкальной комедии. Оперетта.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21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Балет “ </w:t>
            </w:r>
            <w:proofErr w:type="spellStart"/>
            <w:r>
              <w:rPr>
                <w:sz w:val="28"/>
              </w:rPr>
              <w:t>Гаянэ</w:t>
            </w:r>
            <w:proofErr w:type="spellEnd"/>
            <w:r>
              <w:rPr>
                <w:sz w:val="28"/>
              </w:rPr>
              <w:t xml:space="preserve"> “ А. Хачатуряна, “ Петрушка “ И. </w:t>
            </w:r>
            <w:proofErr w:type="spellStart"/>
            <w:r>
              <w:rPr>
                <w:sz w:val="28"/>
              </w:rPr>
              <w:t>Стравинско</w:t>
            </w:r>
            <w:proofErr w:type="spellEnd"/>
            <w:r>
              <w:rPr>
                <w:sz w:val="28"/>
              </w:rPr>
              <w:t>-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го.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22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 Ф. Шопена.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5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23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Мир музыки С. </w:t>
            </w:r>
            <w:proofErr w:type="spellStart"/>
            <w:r>
              <w:rPr>
                <w:sz w:val="28"/>
              </w:rPr>
              <w:t>Рахманиного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24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Опера “ Иван Сусанин “ М. Глинки.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25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Музыкальный инструмент – гитара. Авторская песня.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5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26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Обобщение.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rPr>
                <w:sz w:val="28"/>
              </w:rPr>
            </w:pP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b/>
                <w:sz w:val="28"/>
              </w:rPr>
              <w:t xml:space="preserve"> IV четверть.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Мир музыки В.-А. Моцарта.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Развитие исполнительских способностей учащихся.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Выразительность и изобразительность в музыке.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 симфонического оркестра.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 xml:space="preserve">“ Мелодия – душа музыки “. </w:t>
            </w:r>
            <w:proofErr w:type="spellStart"/>
            <w:r>
              <w:rPr>
                <w:sz w:val="28"/>
              </w:rPr>
              <w:t>Мелодизм</w:t>
            </w:r>
            <w:proofErr w:type="spellEnd"/>
            <w:r>
              <w:rPr>
                <w:sz w:val="28"/>
              </w:rPr>
              <w:t xml:space="preserve"> – основное свойство</w:t>
            </w:r>
          </w:p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русской музыки.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Мир композиторов.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  <w:tr w:rsidR="005C0517" w:rsidTr="00E76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94" w:type="dxa"/>
            <w:tcBorders>
              <w:left w:val="single" w:sz="6" w:space="0" w:color="000000"/>
              <w:bottom w:val="single" w:sz="6" w:space="0" w:color="000000"/>
            </w:tcBorders>
          </w:tcPr>
          <w:p w:rsidR="005C0517" w:rsidRDefault="005C0517" w:rsidP="00E7631E">
            <w:pPr>
              <w:rPr>
                <w:sz w:val="28"/>
              </w:rPr>
            </w:pPr>
            <w:r>
              <w:rPr>
                <w:sz w:val="28"/>
              </w:rPr>
              <w:t>Заключительный урок – концерт.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17" w:rsidRDefault="005C0517" w:rsidP="00E7631E">
            <w:pPr>
              <w:pStyle w:val="a3"/>
            </w:pPr>
          </w:p>
        </w:tc>
      </w:tr>
    </w:tbl>
    <w:p w:rsidR="00221C9D" w:rsidRPr="00221C9D" w:rsidRDefault="00221C9D" w:rsidP="005C0517">
      <w:pPr>
        <w:pStyle w:val="c14"/>
      </w:pPr>
      <w:r w:rsidRPr="00221C9D">
        <w:rPr>
          <w:b/>
          <w:bCs/>
        </w:rPr>
        <w:t>Критерии уровня музыкального развития учащихся:</w:t>
      </w: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jc w:val="center"/>
        <w:rPr>
          <w:b/>
          <w:bCs/>
          <w:sz w:val="24"/>
          <w:szCs w:val="24"/>
        </w:rPr>
      </w:pP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  <w:r w:rsidRPr="00221C9D">
        <w:rPr>
          <w:sz w:val="24"/>
          <w:szCs w:val="24"/>
        </w:rPr>
        <w:t>- насколько ярко и устойчиво проявляется у учащихся интерес к музыке, увлечённость ею, любовь к ней;</w:t>
      </w: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  <w:r w:rsidRPr="00221C9D">
        <w:rPr>
          <w:sz w:val="24"/>
          <w:szCs w:val="24"/>
        </w:rPr>
        <w:t>- умеют ли учащиеся размышлять о музыке, оценивать её эмоциональный характер и определять образное содержание;</w:t>
      </w: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</w:p>
    <w:p w:rsidR="00221C9D" w:rsidRPr="00221C9D" w:rsidRDefault="00221C9D" w:rsidP="00221C9D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  <w:r w:rsidRPr="00221C9D">
        <w:rPr>
          <w:sz w:val="24"/>
          <w:szCs w:val="24"/>
        </w:rPr>
        <w:t>- умеют ли учащиеся применять знания, полученные в процессе музыкальных занятий, по отношению к музыке, звучащей вокруг них;</w:t>
      </w:r>
    </w:p>
    <w:p w:rsidR="00221C9D" w:rsidRPr="00221C9D" w:rsidRDefault="00221C9D" w:rsidP="00221C9D">
      <w:pPr>
        <w:pStyle w:val="c14"/>
        <w:rPr>
          <w:rStyle w:val="c15"/>
          <w:b/>
        </w:rPr>
      </w:pPr>
      <w:r w:rsidRPr="00221C9D">
        <w:lastRenderedPageBreak/>
        <w:t xml:space="preserve">- каков уровень исполнительской культуры, насколько развита способность творчески, ярко и эмоционально передавать в пении, в музыкально – </w:t>
      </w:r>
      <w:proofErr w:type="gramStart"/>
      <w:r w:rsidRPr="00221C9D">
        <w:t>ритмических движениях</w:t>
      </w:r>
      <w:proofErr w:type="gramEnd"/>
      <w:r w:rsidRPr="00221C9D">
        <w:t xml:space="preserve"> содержание и характер исполняемых произведений</w:t>
      </w:r>
    </w:p>
    <w:p w:rsidR="00360094" w:rsidRPr="00221C9D" w:rsidRDefault="00360094" w:rsidP="00221C9D">
      <w:pPr>
        <w:pStyle w:val="c14"/>
        <w:spacing w:before="0" w:beforeAutospacing="0" w:after="0" w:afterAutospacing="0"/>
        <w:jc w:val="center"/>
        <w:rPr>
          <w:b/>
        </w:rPr>
      </w:pPr>
      <w:r w:rsidRPr="00221C9D">
        <w:rPr>
          <w:rStyle w:val="c15"/>
          <w:b/>
        </w:rPr>
        <w:t>Нормы  и критерии оценивания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15"/>
        </w:rPr>
        <w:t>   </w:t>
      </w:r>
      <w:r w:rsidRPr="00221C9D">
        <w:rPr>
          <w:rStyle w:val="c7"/>
        </w:rPr>
        <w:t>Проявление интереса (эмоциональный отклик, высказывание со своей жизненной позиции).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 Умение пользоваться ключевыми и частными знаниями.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 Проявление музыкальных способностей и стремление их проявить.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                                                               Оценка  « 5 »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- если присутствует интерес (эмоциональный отклик, высказывание со своей жизненной позиции);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- умение пользоваться ключевыми и частными знаниями;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проявление музыкальных способностей и стремление их проявить.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                                                               Оценка  « 4 »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если присутствует интерес (эмоциональный отклик, высказывание своей жизненной позиции);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проявление музыкальных способностей и стремление их проявить;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умение пользоваться ключевыми и частными знаниями.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                                                               Оценка  « 3 »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проявление  интереса  (эмоциональный   отклик,   высказывание   своей жизненной позиции);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или  в умение пользоваться ключевыми или частными знаниями;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>- или: проявление музыкальных способностей и стремление их проявить.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                                               Оценка « 2 »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-  нет интереса, эмоционального отклика; </w:t>
      </w:r>
    </w:p>
    <w:p w:rsidR="00360094" w:rsidRPr="00221C9D" w:rsidRDefault="00360094" w:rsidP="00221C9D">
      <w:pPr>
        <w:pStyle w:val="c3"/>
        <w:spacing w:before="0" w:beforeAutospacing="0" w:after="0" w:afterAutospacing="0"/>
      </w:pPr>
      <w:r w:rsidRPr="00221C9D">
        <w:rPr>
          <w:rStyle w:val="c7"/>
        </w:rPr>
        <w:t xml:space="preserve">-  неумение пользоваться ключевыми и частными знаниями; </w:t>
      </w:r>
    </w:p>
    <w:p w:rsidR="00360094" w:rsidRPr="00221C9D" w:rsidRDefault="00360094" w:rsidP="00221C9D">
      <w:pPr>
        <w:pStyle w:val="c3"/>
        <w:spacing w:before="0" w:beforeAutospacing="0" w:after="0" w:afterAutospacing="0"/>
        <w:rPr>
          <w:rStyle w:val="c7"/>
        </w:rPr>
      </w:pPr>
      <w:r w:rsidRPr="00221C9D">
        <w:rPr>
          <w:rStyle w:val="c7"/>
        </w:rPr>
        <w:t xml:space="preserve">- нет  проявления  музыкальных  способностей и  </w:t>
      </w:r>
      <w:proofErr w:type="gramStart"/>
      <w:r w:rsidRPr="00221C9D">
        <w:rPr>
          <w:rStyle w:val="c7"/>
        </w:rPr>
        <w:t>нет   стремления  их проявить</w:t>
      </w:r>
      <w:proofErr w:type="gramEnd"/>
      <w:r w:rsidRPr="00221C9D">
        <w:rPr>
          <w:rStyle w:val="c7"/>
        </w:rPr>
        <w:t>.</w:t>
      </w:r>
    </w:p>
    <w:p w:rsidR="00360094" w:rsidRPr="00221C9D" w:rsidRDefault="00360094" w:rsidP="00221C9D">
      <w:pPr>
        <w:pStyle w:val="c3"/>
        <w:spacing w:before="0" w:beforeAutospacing="0" w:after="0" w:afterAutospacing="0"/>
        <w:rPr>
          <w:rStyle w:val="c7"/>
        </w:rPr>
      </w:pPr>
    </w:p>
    <w:p w:rsidR="00221C9D" w:rsidRPr="00221C9D" w:rsidRDefault="00221C9D" w:rsidP="005C0517">
      <w:pPr>
        <w:pStyle w:val="c3"/>
        <w:rPr>
          <w:rStyle w:val="c7"/>
        </w:rPr>
      </w:pPr>
      <w:proofErr w:type="spellStart"/>
      <w:proofErr w:type="gramStart"/>
      <w:r w:rsidRPr="00221C9D">
        <w:rPr>
          <w:rStyle w:val="c7"/>
          <w:b/>
        </w:rPr>
        <w:t>Учебно</w:t>
      </w:r>
      <w:proofErr w:type="spellEnd"/>
      <w:r w:rsidRPr="00221C9D">
        <w:rPr>
          <w:rStyle w:val="c7"/>
          <w:b/>
        </w:rPr>
        <w:t xml:space="preserve"> – методическое</w:t>
      </w:r>
      <w:proofErr w:type="gramEnd"/>
      <w:r w:rsidRPr="00221C9D">
        <w:rPr>
          <w:rStyle w:val="c7"/>
          <w:b/>
        </w:rPr>
        <w:t xml:space="preserve"> обеспечение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Для обучающихся</w:t>
      </w:r>
      <w:proofErr w:type="gramStart"/>
      <w:r w:rsidRPr="00221C9D">
        <w:rPr>
          <w:rStyle w:val="c7"/>
        </w:rPr>
        <w:t xml:space="preserve"> :</w:t>
      </w:r>
      <w:proofErr w:type="gramEnd"/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1.Учебник</w:t>
      </w:r>
      <w:proofErr w:type="gramStart"/>
      <w:r w:rsidRPr="00221C9D">
        <w:rPr>
          <w:rStyle w:val="c7"/>
        </w:rPr>
        <w:t xml:space="preserve"> :</w:t>
      </w:r>
      <w:proofErr w:type="gramEnd"/>
      <w:r w:rsidRPr="00221C9D">
        <w:rPr>
          <w:rStyle w:val="c7"/>
        </w:rPr>
        <w:t xml:space="preserve"> «Музыка» 4 класс Е.Д.Критская, Москва,  «Просвещение», 2010 г </w:t>
      </w:r>
    </w:p>
    <w:p w:rsidR="00360094" w:rsidRPr="00221C9D" w:rsidRDefault="00360094" w:rsidP="00360094">
      <w:pPr>
        <w:pStyle w:val="c14"/>
      </w:pPr>
      <w:r w:rsidRPr="00221C9D">
        <w:rPr>
          <w:rStyle w:val="c7"/>
        </w:rPr>
        <w:t>Для учителя</w:t>
      </w:r>
      <w:proofErr w:type="gramStart"/>
      <w:r w:rsidRPr="00221C9D">
        <w:rPr>
          <w:rStyle w:val="c7"/>
        </w:rPr>
        <w:t xml:space="preserve"> :</w:t>
      </w:r>
      <w:proofErr w:type="gramEnd"/>
      <w:r w:rsidRPr="00221C9D">
        <w:rPr>
          <w:rStyle w:val="c7"/>
        </w:rPr>
        <w:t> 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1.Концепция и программы для начальных классов «Школа России» Москва,    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         «Просвещение», 2008г</w:t>
      </w:r>
    </w:p>
    <w:p w:rsidR="00360094" w:rsidRPr="00221C9D" w:rsidRDefault="00360094" w:rsidP="00360094">
      <w:pPr>
        <w:pStyle w:val="c3"/>
      </w:pPr>
      <w:r w:rsidRPr="00221C9D">
        <w:rPr>
          <w:rStyle w:val="c7"/>
        </w:rPr>
        <w:t>2.Учебник: «Музыка» 4 класс</w:t>
      </w:r>
      <w:proofErr w:type="gramStart"/>
      <w:r w:rsidRPr="00221C9D">
        <w:rPr>
          <w:rStyle w:val="c7"/>
        </w:rPr>
        <w:t xml:space="preserve"> .</w:t>
      </w:r>
      <w:proofErr w:type="gramEnd"/>
      <w:r w:rsidRPr="00221C9D">
        <w:rPr>
          <w:rStyle w:val="c7"/>
        </w:rPr>
        <w:t xml:space="preserve">Е.Д.Критская, Москва, «Просвещение», 2010 г                       </w:t>
      </w:r>
    </w:p>
    <w:p w:rsidR="00360094" w:rsidRPr="00221C9D" w:rsidRDefault="00221C9D" w:rsidP="00360094">
      <w:pPr>
        <w:pStyle w:val="c3"/>
        <w:rPr>
          <w:rStyle w:val="c7"/>
        </w:rPr>
      </w:pPr>
      <w:r w:rsidRPr="00221C9D">
        <w:rPr>
          <w:rStyle w:val="c7"/>
        </w:rPr>
        <w:t>3</w:t>
      </w:r>
      <w:r w:rsidR="00360094" w:rsidRPr="00221C9D">
        <w:rPr>
          <w:rStyle w:val="c7"/>
        </w:rPr>
        <w:t>. Журнал «Начальная школа»  № 7 – 2002, с.13, № 9 – 2005 с.45.</w:t>
      </w:r>
    </w:p>
    <w:p w:rsidR="00360094" w:rsidRPr="00221C9D" w:rsidRDefault="00221C9D" w:rsidP="00360094">
      <w:pPr>
        <w:shd w:val="clear" w:color="auto" w:fill="FFFFFF"/>
        <w:spacing w:before="101" w:line="288" w:lineRule="exact"/>
        <w:rPr>
          <w:spacing w:val="-4"/>
          <w:sz w:val="24"/>
          <w:szCs w:val="24"/>
        </w:rPr>
      </w:pPr>
      <w:r w:rsidRPr="00221C9D">
        <w:rPr>
          <w:spacing w:val="-4"/>
          <w:sz w:val="24"/>
          <w:szCs w:val="24"/>
        </w:rPr>
        <w:t>4</w:t>
      </w:r>
      <w:r w:rsidR="00360094" w:rsidRPr="00221C9D">
        <w:rPr>
          <w:spacing w:val="-4"/>
          <w:sz w:val="24"/>
          <w:szCs w:val="24"/>
        </w:rPr>
        <w:t xml:space="preserve">. Приложение </w:t>
      </w:r>
      <w:proofErr w:type="gramStart"/>
      <w:r w:rsidR="00360094" w:rsidRPr="00221C9D">
        <w:rPr>
          <w:spacing w:val="-4"/>
          <w:sz w:val="24"/>
          <w:szCs w:val="24"/>
        </w:rPr>
        <w:t>к</w:t>
      </w:r>
      <w:proofErr w:type="gramEnd"/>
      <w:r w:rsidR="00360094" w:rsidRPr="00221C9D">
        <w:rPr>
          <w:spacing w:val="-4"/>
          <w:sz w:val="24"/>
          <w:szCs w:val="24"/>
        </w:rPr>
        <w:t xml:space="preserve"> // «Начальная школа»: поурочные разработки;</w:t>
      </w:r>
    </w:p>
    <w:p w:rsidR="00360094" w:rsidRPr="00221C9D" w:rsidRDefault="00221C9D" w:rsidP="00360094">
      <w:pPr>
        <w:shd w:val="clear" w:color="auto" w:fill="FFFFFF"/>
        <w:spacing w:before="101" w:line="288" w:lineRule="exact"/>
        <w:rPr>
          <w:spacing w:val="-4"/>
          <w:sz w:val="24"/>
          <w:szCs w:val="24"/>
        </w:rPr>
      </w:pPr>
      <w:r w:rsidRPr="00221C9D">
        <w:rPr>
          <w:rStyle w:val="c7"/>
          <w:sz w:val="24"/>
          <w:szCs w:val="24"/>
        </w:rPr>
        <w:t>5</w:t>
      </w:r>
      <w:r w:rsidR="00360094" w:rsidRPr="00221C9D">
        <w:rPr>
          <w:rStyle w:val="c7"/>
          <w:sz w:val="24"/>
          <w:szCs w:val="24"/>
        </w:rPr>
        <w:t>. Портреты композиторов</w:t>
      </w:r>
    </w:p>
    <w:p w:rsidR="00221C9D" w:rsidRPr="00221C9D" w:rsidRDefault="00221C9D" w:rsidP="00221C9D">
      <w:pPr>
        <w:pStyle w:val="c3"/>
        <w:rPr>
          <w:rStyle w:val="c7"/>
        </w:rPr>
      </w:pPr>
      <w:r w:rsidRPr="00221C9D">
        <w:rPr>
          <w:rStyle w:val="c7"/>
        </w:rPr>
        <w:t xml:space="preserve"> 6</w:t>
      </w:r>
      <w:r w:rsidR="00360094" w:rsidRPr="00221C9D">
        <w:rPr>
          <w:rStyle w:val="c7"/>
        </w:rPr>
        <w:t xml:space="preserve"> .Аудиокассеты</w:t>
      </w:r>
    </w:p>
    <w:p w:rsidR="00221C9D" w:rsidRPr="00221C9D" w:rsidRDefault="00221C9D" w:rsidP="00221C9D">
      <w:pPr>
        <w:pStyle w:val="c3"/>
        <w:rPr>
          <w:spacing w:val="-4"/>
        </w:rPr>
      </w:pPr>
      <w:r w:rsidRPr="00221C9D">
        <w:rPr>
          <w:spacing w:val="-4"/>
        </w:rPr>
        <w:t>7. Д</w:t>
      </w:r>
      <w:r w:rsidR="00360094" w:rsidRPr="00221C9D">
        <w:rPr>
          <w:spacing w:val="-4"/>
        </w:rPr>
        <w:t xml:space="preserve">иски с музыкальными произведениями из приложения </w:t>
      </w:r>
      <w:proofErr w:type="gramStart"/>
      <w:r w:rsidR="00360094" w:rsidRPr="00221C9D">
        <w:rPr>
          <w:spacing w:val="-4"/>
        </w:rPr>
        <w:t>к</w:t>
      </w:r>
      <w:proofErr w:type="gramEnd"/>
      <w:r w:rsidR="00360094" w:rsidRPr="00221C9D">
        <w:rPr>
          <w:spacing w:val="-4"/>
        </w:rPr>
        <w:t xml:space="preserve"> // «Начальная школа» «Ребёнок и творчество».</w:t>
      </w:r>
    </w:p>
    <w:p w:rsidR="00360094" w:rsidRPr="00221C9D" w:rsidRDefault="00221C9D" w:rsidP="00221C9D">
      <w:pPr>
        <w:pStyle w:val="c3"/>
      </w:pPr>
      <w:r w:rsidRPr="00221C9D">
        <w:rPr>
          <w:spacing w:val="-4"/>
        </w:rPr>
        <w:t xml:space="preserve">8. </w:t>
      </w:r>
      <w:r w:rsidR="00360094" w:rsidRPr="00221C9D">
        <w:t xml:space="preserve"> Интернет- ресурсы</w:t>
      </w:r>
    </w:p>
    <w:p w:rsidR="00E92232" w:rsidRPr="005C0517" w:rsidRDefault="00360094" w:rsidP="005C0517">
      <w:pPr>
        <w:pStyle w:val="c3"/>
        <w:rPr>
          <w:spacing w:val="-4"/>
        </w:rPr>
      </w:pPr>
      <w:r w:rsidRPr="00221C9D">
        <w:rPr>
          <w:rStyle w:val="c15"/>
        </w:rPr>
        <w:t>           </w:t>
      </w:r>
    </w:p>
    <w:p w:rsidR="00E92232" w:rsidRPr="00221C9D" w:rsidRDefault="00E92232" w:rsidP="00E92232">
      <w:pPr>
        <w:shd w:val="clear" w:color="auto" w:fill="FFFFFF"/>
        <w:spacing w:line="293" w:lineRule="exact"/>
        <w:ind w:right="1666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both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rPr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center"/>
        <w:rPr>
          <w:b/>
          <w:bCs/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center"/>
        <w:rPr>
          <w:b/>
          <w:bCs/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center"/>
        <w:rPr>
          <w:b/>
          <w:bCs/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tabs>
          <w:tab w:val="left" w:pos="528"/>
        </w:tabs>
        <w:spacing w:line="288" w:lineRule="exact"/>
        <w:ind w:right="5"/>
        <w:jc w:val="center"/>
        <w:rPr>
          <w:b/>
          <w:bCs/>
          <w:sz w:val="24"/>
          <w:szCs w:val="24"/>
        </w:rPr>
      </w:pPr>
    </w:p>
    <w:p w:rsidR="00E92232" w:rsidRPr="00221C9D" w:rsidRDefault="00E92232" w:rsidP="00E92232">
      <w:pPr>
        <w:shd w:val="clear" w:color="auto" w:fill="FFFFFF"/>
        <w:spacing w:line="413" w:lineRule="exact"/>
        <w:ind w:right="2866"/>
        <w:rPr>
          <w:b/>
          <w:bCs/>
          <w:spacing w:val="-2"/>
          <w:sz w:val="24"/>
          <w:szCs w:val="24"/>
        </w:rPr>
      </w:pPr>
    </w:p>
    <w:p w:rsidR="001F2124" w:rsidRPr="00221C9D" w:rsidRDefault="001F2124">
      <w:pPr>
        <w:rPr>
          <w:sz w:val="24"/>
          <w:szCs w:val="24"/>
        </w:rPr>
      </w:pPr>
    </w:p>
    <w:sectPr w:rsidR="001F2124" w:rsidRPr="00221C9D" w:rsidSect="00360094">
      <w:pgSz w:w="11909" w:h="16834"/>
      <w:pgMar w:top="709" w:right="861" w:bottom="36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2232"/>
    <w:rsid w:val="001C2FC3"/>
    <w:rsid w:val="001F2124"/>
    <w:rsid w:val="00221C9D"/>
    <w:rsid w:val="002D2AE5"/>
    <w:rsid w:val="002E5765"/>
    <w:rsid w:val="00360094"/>
    <w:rsid w:val="005C0517"/>
    <w:rsid w:val="005D1D8E"/>
    <w:rsid w:val="007A56B0"/>
    <w:rsid w:val="009067CE"/>
    <w:rsid w:val="00926308"/>
    <w:rsid w:val="0096655D"/>
    <w:rsid w:val="00B272F3"/>
    <w:rsid w:val="00E539AB"/>
    <w:rsid w:val="00E92232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0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360094"/>
  </w:style>
  <w:style w:type="character" w:customStyle="1" w:styleId="c1">
    <w:name w:val="c1"/>
    <w:basedOn w:val="a0"/>
    <w:rsid w:val="00360094"/>
  </w:style>
  <w:style w:type="character" w:customStyle="1" w:styleId="c7">
    <w:name w:val="c7"/>
    <w:basedOn w:val="a0"/>
    <w:rsid w:val="00360094"/>
  </w:style>
  <w:style w:type="paragraph" w:customStyle="1" w:styleId="c14">
    <w:name w:val="c14"/>
    <w:basedOn w:val="a"/>
    <w:rsid w:val="00360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?????????? ???????"/>
    <w:basedOn w:val="a4"/>
    <w:rsid w:val="005C0517"/>
    <w:pPr>
      <w:suppressLineNumbers/>
      <w:suppressAutoHyphens/>
      <w:overflowPunct w:val="0"/>
      <w:textAlignment w:val="baseline"/>
    </w:pPr>
    <w:rPr>
      <w:sz w:val="24"/>
    </w:rPr>
  </w:style>
  <w:style w:type="paragraph" w:customStyle="1" w:styleId="a5">
    <w:name w:val="????????? ???????"/>
    <w:basedOn w:val="a3"/>
    <w:rsid w:val="005C0517"/>
    <w:pPr>
      <w:jc w:val="center"/>
    </w:pPr>
    <w:rPr>
      <w:b/>
      <w:i/>
    </w:rPr>
  </w:style>
  <w:style w:type="paragraph" w:styleId="a4">
    <w:name w:val="Body Text"/>
    <w:basedOn w:val="a"/>
    <w:link w:val="a6"/>
    <w:rsid w:val="005C0517"/>
    <w:pPr>
      <w:spacing w:after="120"/>
    </w:pPr>
  </w:style>
  <w:style w:type="character" w:customStyle="1" w:styleId="a6">
    <w:name w:val="Основной текст Знак"/>
    <w:basedOn w:val="a0"/>
    <w:link w:val="a4"/>
    <w:rsid w:val="005C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2014-01-08T10:50:00Z</cp:lastPrinted>
  <dcterms:created xsi:type="dcterms:W3CDTF">2014-01-08T10:20:00Z</dcterms:created>
  <dcterms:modified xsi:type="dcterms:W3CDTF">2014-03-19T05:53:00Z</dcterms:modified>
</cp:coreProperties>
</file>